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4BC5" w14:textId="77777777" w:rsidR="00990C23" w:rsidRDefault="00990C23" w:rsidP="00990C23">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Pr>
      </w:pPr>
      <w:r w:rsidRPr="00D24CA9">
        <w:rPr>
          <w:rFonts w:eastAsia="Times New Roman" w:cs="Arabic Transparent"/>
          <w:sz w:val="18"/>
          <w:szCs w:val="24"/>
          <w:rtl/>
        </w:rPr>
        <w:t>الجمهورية التونسية</w:t>
      </w:r>
    </w:p>
    <w:p w14:paraId="6EC29E7A" w14:textId="77777777" w:rsidR="00990C23" w:rsidRPr="00D24CA9" w:rsidRDefault="00990C23" w:rsidP="00990C23">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tl/>
        </w:rPr>
      </w:pPr>
      <w:r w:rsidRPr="00D24CA9">
        <w:rPr>
          <w:rFonts w:eastAsia="Times New Roman" w:cs="Arabic Transparent" w:hint="cs"/>
          <w:sz w:val="18"/>
          <w:szCs w:val="24"/>
          <w:rtl/>
        </w:rPr>
        <w:t>--*--</w:t>
      </w:r>
    </w:p>
    <w:p w14:paraId="3B46AD53" w14:textId="77777777" w:rsidR="00990C23" w:rsidRPr="00D24CA9" w:rsidRDefault="00990C23" w:rsidP="00990C23">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tl/>
        </w:rPr>
      </w:pPr>
      <w:r w:rsidRPr="00D24CA9">
        <w:rPr>
          <w:rFonts w:eastAsia="Times New Roman" w:cs="Arabic Transparent" w:hint="cs"/>
          <w:sz w:val="18"/>
          <w:szCs w:val="24"/>
          <w:rtl/>
        </w:rPr>
        <w:t>رئاسة الحكومة</w:t>
      </w:r>
    </w:p>
    <w:p w14:paraId="21741E7F" w14:textId="77777777" w:rsidR="00990C23" w:rsidRPr="00D24CA9" w:rsidRDefault="00990C23" w:rsidP="00990C23">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tl/>
        </w:rPr>
      </w:pPr>
      <w:r w:rsidRPr="00D24CA9">
        <w:rPr>
          <w:rFonts w:eastAsia="Times New Roman" w:cs="Arabic Transparent" w:hint="cs"/>
          <w:sz w:val="18"/>
          <w:szCs w:val="24"/>
          <w:rtl/>
        </w:rPr>
        <w:t>--*--</w:t>
      </w:r>
    </w:p>
    <w:p w14:paraId="7EC2C3B4" w14:textId="77777777" w:rsidR="00990C23" w:rsidRPr="00990C23" w:rsidRDefault="00990C23" w:rsidP="00990C23">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rtl/>
        </w:rPr>
      </w:pPr>
      <w:r w:rsidRPr="00D24CA9">
        <w:rPr>
          <w:rFonts w:eastAsia="Times New Roman" w:cs="Arabic Transparent" w:hint="cs"/>
          <w:rtl/>
        </w:rPr>
        <w:t>وحدة الإدارة الإلكترونية</w:t>
      </w:r>
    </w:p>
    <w:p w14:paraId="10DABADE" w14:textId="77777777" w:rsidR="00840DC2" w:rsidRPr="0082296C" w:rsidRDefault="0082296C" w:rsidP="00990C23">
      <w:pPr>
        <w:bidi/>
        <w:jc w:val="center"/>
        <w:rPr>
          <w:rFonts w:asciiTheme="majorBidi" w:hAnsiTheme="majorBidi" w:cstheme="majorBidi"/>
          <w:b/>
          <w:bCs/>
          <w:sz w:val="32"/>
          <w:szCs w:val="32"/>
          <w:rtl/>
          <w:lang w:bidi="ar-TN"/>
        </w:rPr>
      </w:pPr>
      <w:r w:rsidRPr="0082296C">
        <w:rPr>
          <w:rFonts w:asciiTheme="majorBidi" w:hAnsiTheme="majorBidi" w:cstheme="majorBidi"/>
          <w:b/>
          <w:bCs/>
          <w:sz w:val="32"/>
          <w:szCs w:val="32"/>
          <w:rtl/>
          <w:lang w:bidi="ar-TN"/>
        </w:rPr>
        <w:t xml:space="preserve">محضر جلسة </w:t>
      </w:r>
    </w:p>
    <w:p w14:paraId="323F8E79" w14:textId="77777777" w:rsidR="0082296C" w:rsidRDefault="0082296C" w:rsidP="0082296C">
      <w:pPr>
        <w:bidi/>
        <w:rPr>
          <w:rtl/>
          <w:lang w:bidi="ar-TN"/>
        </w:rPr>
      </w:pPr>
    </w:p>
    <w:p w14:paraId="4B4977CC" w14:textId="77777777" w:rsidR="00990C23" w:rsidRPr="00241EDD" w:rsidRDefault="00990C23" w:rsidP="00241EDD">
      <w:pPr>
        <w:bidi/>
        <w:spacing w:line="360" w:lineRule="auto"/>
        <w:jc w:val="both"/>
        <w:rPr>
          <w:rFonts w:asciiTheme="majorBidi" w:hAnsiTheme="majorBidi" w:cstheme="majorBidi"/>
          <w:b/>
          <w:bCs/>
          <w:sz w:val="36"/>
          <w:szCs w:val="36"/>
          <w:rtl/>
          <w:lang w:bidi="ar-TN"/>
        </w:rPr>
      </w:pPr>
      <w:bookmarkStart w:id="0" w:name="_Hlk155348330"/>
      <w:r w:rsidRPr="00241EDD">
        <w:rPr>
          <w:rFonts w:asciiTheme="majorBidi" w:hAnsiTheme="majorBidi" w:cstheme="majorBidi" w:hint="cs"/>
          <w:b/>
          <w:bCs/>
          <w:sz w:val="36"/>
          <w:szCs w:val="36"/>
          <w:rtl/>
          <w:lang w:bidi="ar-TN"/>
        </w:rPr>
        <w:t>الموضوع: اجتماع</w:t>
      </w:r>
      <w:r w:rsidR="004C0394" w:rsidRPr="00241EDD">
        <w:rPr>
          <w:rFonts w:asciiTheme="majorBidi" w:hAnsiTheme="majorBidi" w:cstheme="majorBidi" w:hint="cs"/>
          <w:b/>
          <w:bCs/>
          <w:sz w:val="36"/>
          <w:szCs w:val="36"/>
          <w:rtl/>
          <w:lang w:bidi="ar-TN"/>
        </w:rPr>
        <w:t xml:space="preserve"> عن بعد لاختيار القائمة النهائية للتعهدات-خطة العمل الوطنية الخامسة لشراكة الحكومة المفتوحة</w:t>
      </w:r>
    </w:p>
    <w:p w14:paraId="5C859DA8" w14:textId="0078DF87" w:rsidR="00990C23" w:rsidRDefault="00990C23" w:rsidP="00241EDD">
      <w:pPr>
        <w:bidi/>
        <w:spacing w:line="360" w:lineRule="auto"/>
        <w:jc w:val="both"/>
        <w:rPr>
          <w:rFonts w:asciiTheme="majorBidi" w:hAnsiTheme="majorBidi" w:cstheme="majorBidi"/>
          <w:sz w:val="28"/>
          <w:szCs w:val="28"/>
          <w:rtl/>
          <w:lang w:bidi="ar-TN"/>
        </w:rPr>
      </w:pPr>
      <w:r w:rsidRPr="00892BAA">
        <w:rPr>
          <w:rFonts w:asciiTheme="majorBidi" w:hAnsiTheme="majorBidi" w:cstheme="majorBidi" w:hint="cs"/>
          <w:b/>
          <w:bCs/>
          <w:sz w:val="28"/>
          <w:szCs w:val="28"/>
          <w:rtl/>
          <w:lang w:bidi="ar-TN"/>
        </w:rPr>
        <w:t>التاريخ:</w:t>
      </w:r>
      <w:r>
        <w:rPr>
          <w:rFonts w:asciiTheme="majorBidi" w:hAnsiTheme="majorBidi" w:cstheme="majorBidi" w:hint="cs"/>
          <w:sz w:val="28"/>
          <w:szCs w:val="28"/>
          <w:rtl/>
          <w:lang w:bidi="ar-TN"/>
        </w:rPr>
        <w:t xml:space="preserve"> </w:t>
      </w:r>
      <w:r w:rsidR="00B44704">
        <w:rPr>
          <w:rFonts w:asciiTheme="majorBidi" w:hAnsiTheme="majorBidi" w:cstheme="majorBidi" w:hint="cs"/>
          <w:sz w:val="28"/>
          <w:szCs w:val="28"/>
          <w:rtl/>
          <w:lang w:bidi="ar-TN"/>
        </w:rPr>
        <w:t>24</w:t>
      </w:r>
      <w:r>
        <w:rPr>
          <w:rFonts w:asciiTheme="majorBidi" w:hAnsiTheme="majorBidi" w:cstheme="majorBidi" w:hint="cs"/>
          <w:sz w:val="28"/>
          <w:szCs w:val="28"/>
          <w:rtl/>
          <w:lang w:bidi="ar-TN"/>
        </w:rPr>
        <w:t xml:space="preserve"> </w:t>
      </w:r>
      <w:r w:rsidR="00B44704">
        <w:rPr>
          <w:rFonts w:asciiTheme="majorBidi" w:hAnsiTheme="majorBidi" w:cstheme="majorBidi" w:hint="cs"/>
          <w:sz w:val="28"/>
          <w:szCs w:val="28"/>
          <w:rtl/>
          <w:lang w:bidi="ar-TN"/>
        </w:rPr>
        <w:t>أوت</w:t>
      </w:r>
      <w:r>
        <w:rPr>
          <w:rFonts w:asciiTheme="majorBidi" w:hAnsiTheme="majorBidi" w:cstheme="majorBidi" w:hint="cs"/>
          <w:sz w:val="28"/>
          <w:szCs w:val="28"/>
          <w:rtl/>
          <w:lang w:bidi="ar-TN"/>
        </w:rPr>
        <w:t xml:space="preserve"> 2023 على الساعة العاشرة صباحا</w:t>
      </w:r>
      <w:r w:rsidR="00B2054E">
        <w:rPr>
          <w:rFonts w:asciiTheme="majorBidi" w:hAnsiTheme="majorBidi" w:cstheme="majorBidi"/>
          <w:sz w:val="28"/>
          <w:szCs w:val="28"/>
          <w:lang w:bidi="ar-TN"/>
        </w:rPr>
        <w:t xml:space="preserve"> </w:t>
      </w:r>
    </w:p>
    <w:p w14:paraId="0CFE19FD" w14:textId="77777777" w:rsidR="00990C23" w:rsidRPr="00892BAA" w:rsidRDefault="004C0394" w:rsidP="00241EDD">
      <w:pPr>
        <w:bidi/>
        <w:spacing w:line="360" w:lineRule="auto"/>
        <w:jc w:val="both"/>
        <w:rPr>
          <w:rFonts w:asciiTheme="majorBidi" w:hAnsiTheme="majorBidi" w:cstheme="majorBidi"/>
          <w:b/>
          <w:bCs/>
          <w:sz w:val="28"/>
          <w:szCs w:val="28"/>
          <w:rtl/>
          <w:lang w:bidi="ar-TN"/>
        </w:rPr>
      </w:pPr>
      <w:r w:rsidRPr="00892BAA">
        <w:rPr>
          <w:rFonts w:asciiTheme="majorBidi" w:hAnsiTheme="majorBidi" w:cstheme="majorBidi" w:hint="cs"/>
          <w:b/>
          <w:bCs/>
          <w:sz w:val="28"/>
          <w:szCs w:val="28"/>
          <w:rtl/>
          <w:lang w:bidi="ar-TN"/>
        </w:rPr>
        <w:t>المشاركون</w:t>
      </w:r>
      <w:r w:rsidR="00990C23" w:rsidRPr="00892BAA">
        <w:rPr>
          <w:rFonts w:asciiTheme="majorBidi" w:hAnsiTheme="majorBidi" w:cstheme="majorBidi" w:hint="cs"/>
          <w:b/>
          <w:bCs/>
          <w:sz w:val="28"/>
          <w:szCs w:val="28"/>
          <w:rtl/>
          <w:lang w:bidi="ar-TN"/>
        </w:rPr>
        <w:t>:</w:t>
      </w:r>
    </w:p>
    <w:p w14:paraId="0B37BE3A" w14:textId="77777777" w:rsidR="00990C23" w:rsidRPr="001F6436" w:rsidRDefault="00B2054E" w:rsidP="00241EDD">
      <w:pPr>
        <w:pStyle w:val="Paragraphedeliste"/>
        <w:numPr>
          <w:ilvl w:val="0"/>
          <w:numId w:val="3"/>
        </w:num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السيدة ريم </w:t>
      </w:r>
      <w:proofErr w:type="spellStart"/>
      <w:r>
        <w:rPr>
          <w:rFonts w:asciiTheme="majorBidi" w:hAnsiTheme="majorBidi" w:cstheme="majorBidi" w:hint="cs"/>
          <w:sz w:val="28"/>
          <w:szCs w:val="28"/>
          <w:rtl/>
          <w:lang w:bidi="ar-TN"/>
        </w:rPr>
        <w:t>القرناوي</w:t>
      </w:r>
      <w:proofErr w:type="spellEnd"/>
      <w:r>
        <w:rPr>
          <w:rFonts w:asciiTheme="majorBidi" w:hAnsiTheme="majorBidi" w:cstheme="majorBidi" w:hint="cs"/>
          <w:sz w:val="28"/>
          <w:szCs w:val="28"/>
          <w:rtl/>
          <w:lang w:bidi="ar-TN"/>
        </w:rPr>
        <w:t xml:space="preserve">: </w:t>
      </w:r>
      <w:r w:rsidRPr="00AD43D1">
        <w:rPr>
          <w:rFonts w:asciiTheme="majorBidi" w:hAnsiTheme="majorBidi" w:cstheme="majorBidi" w:hint="cs"/>
          <w:color w:val="000000" w:themeColor="text1"/>
          <w:sz w:val="28"/>
          <w:szCs w:val="28"/>
          <w:rtl/>
          <w:lang w:bidi="ar-TN"/>
        </w:rPr>
        <w:t xml:space="preserve">مكلفة بتسيير </w:t>
      </w:r>
      <w:r w:rsidR="00990C23" w:rsidRPr="00AD43D1">
        <w:rPr>
          <w:rFonts w:asciiTheme="majorBidi" w:hAnsiTheme="majorBidi" w:cstheme="majorBidi" w:hint="cs"/>
          <w:color w:val="000000" w:themeColor="text1"/>
          <w:sz w:val="28"/>
          <w:szCs w:val="28"/>
          <w:rtl/>
          <w:lang w:bidi="ar-TN"/>
        </w:rPr>
        <w:t>وحدة الإدارة الالكترونية</w:t>
      </w:r>
      <w:r w:rsidRPr="00AD43D1">
        <w:rPr>
          <w:rFonts w:asciiTheme="majorBidi" w:hAnsiTheme="majorBidi" w:cstheme="majorBidi" w:hint="cs"/>
          <w:color w:val="000000" w:themeColor="text1"/>
          <w:sz w:val="28"/>
          <w:szCs w:val="28"/>
          <w:rtl/>
          <w:lang w:bidi="ar-TN"/>
        </w:rPr>
        <w:t xml:space="preserve">، </w:t>
      </w:r>
      <w:r w:rsidRPr="00AD43D1">
        <w:rPr>
          <w:rFonts w:cs="Arabic Transparent"/>
          <w:color w:val="000000" w:themeColor="text1"/>
          <w:sz w:val="28"/>
          <w:szCs w:val="28"/>
          <w:rtl/>
          <w:lang w:bidi="ar-TN"/>
        </w:rPr>
        <w:t xml:space="preserve">ونقطة اتصال لبرنامج شراكة الحكومة المفتوحة، </w:t>
      </w:r>
      <w:r w:rsidRPr="00AD43D1">
        <w:rPr>
          <w:rFonts w:cs="Arabic Transparent" w:hint="cs"/>
          <w:color w:val="000000" w:themeColor="text1"/>
          <w:sz w:val="28"/>
          <w:szCs w:val="28"/>
          <w:rtl/>
          <w:lang w:bidi="ar-TN"/>
        </w:rPr>
        <w:t>رئاسة الحكومة</w:t>
      </w:r>
      <w:r w:rsidRPr="00AD43D1">
        <w:rPr>
          <w:rFonts w:cs="Arabic Transparent"/>
          <w:color w:val="000000" w:themeColor="text1"/>
          <w:sz w:val="28"/>
          <w:szCs w:val="28"/>
          <w:rtl/>
          <w:lang w:bidi="ar-TN"/>
        </w:rPr>
        <w:t>،</w:t>
      </w:r>
    </w:p>
    <w:p w14:paraId="74897D33" w14:textId="77777777" w:rsidR="00990C23" w:rsidRPr="00C524DD" w:rsidRDefault="004C0394" w:rsidP="00241EDD">
      <w:pPr>
        <w:pStyle w:val="Paragraphedeliste"/>
        <w:numPr>
          <w:ilvl w:val="0"/>
          <w:numId w:val="3"/>
        </w:num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السيد وليد الفهري: </w:t>
      </w:r>
      <w:r w:rsidR="00AD43D1" w:rsidRPr="00AD43D1">
        <w:rPr>
          <w:rFonts w:asciiTheme="majorBidi" w:hAnsiTheme="majorBidi" w:cs="Times New Roman" w:hint="cs"/>
          <w:sz w:val="28"/>
          <w:szCs w:val="28"/>
          <w:rtl/>
          <w:lang w:bidi="ar-TN"/>
        </w:rPr>
        <w:t>الادارة</w:t>
      </w:r>
      <w:r w:rsidR="00AD43D1" w:rsidRPr="00AD43D1">
        <w:rPr>
          <w:rFonts w:asciiTheme="majorBidi" w:hAnsiTheme="majorBidi" w:cs="Times New Roman"/>
          <w:sz w:val="28"/>
          <w:szCs w:val="28"/>
          <w:rtl/>
          <w:lang w:bidi="ar-TN"/>
        </w:rPr>
        <w:t xml:space="preserve"> </w:t>
      </w:r>
      <w:r w:rsidR="00AD43D1" w:rsidRPr="00AD43D1">
        <w:rPr>
          <w:rFonts w:asciiTheme="majorBidi" w:hAnsiTheme="majorBidi" w:cs="Times New Roman" w:hint="cs"/>
          <w:sz w:val="28"/>
          <w:szCs w:val="28"/>
          <w:rtl/>
          <w:lang w:bidi="ar-TN"/>
        </w:rPr>
        <w:t>العامة</w:t>
      </w:r>
      <w:r w:rsidR="00AD43D1" w:rsidRPr="00AD43D1">
        <w:rPr>
          <w:rFonts w:asciiTheme="majorBidi" w:hAnsiTheme="majorBidi" w:cs="Times New Roman"/>
          <w:sz w:val="28"/>
          <w:szCs w:val="28"/>
          <w:rtl/>
          <w:lang w:bidi="ar-TN"/>
        </w:rPr>
        <w:t xml:space="preserve"> </w:t>
      </w:r>
      <w:r w:rsidR="00AD43D1" w:rsidRPr="00AD43D1">
        <w:rPr>
          <w:rFonts w:asciiTheme="majorBidi" w:hAnsiTheme="majorBidi" w:cs="Times New Roman" w:hint="cs"/>
          <w:sz w:val="28"/>
          <w:szCs w:val="28"/>
          <w:rtl/>
          <w:lang w:bidi="ar-TN"/>
        </w:rPr>
        <w:t>للحوكمة</w:t>
      </w:r>
      <w:r w:rsidR="00AD43D1" w:rsidRPr="00AD43D1">
        <w:rPr>
          <w:rFonts w:asciiTheme="majorBidi" w:hAnsiTheme="majorBidi" w:cs="Times New Roman"/>
          <w:sz w:val="28"/>
          <w:szCs w:val="28"/>
          <w:rtl/>
          <w:lang w:bidi="ar-TN"/>
        </w:rPr>
        <w:t xml:space="preserve"> </w:t>
      </w:r>
      <w:r w:rsidR="00AD43D1">
        <w:rPr>
          <w:rFonts w:asciiTheme="majorBidi" w:hAnsiTheme="majorBidi" w:cs="Times New Roman" w:hint="cs"/>
          <w:sz w:val="28"/>
          <w:szCs w:val="28"/>
          <w:rtl/>
          <w:lang w:bidi="ar-TN"/>
        </w:rPr>
        <w:t xml:space="preserve"> </w:t>
      </w:r>
      <w:proofErr w:type="spellStart"/>
      <w:r w:rsidR="00AD43D1" w:rsidRPr="00AD43D1">
        <w:rPr>
          <w:rFonts w:asciiTheme="majorBidi" w:hAnsiTheme="majorBidi" w:cs="Times New Roman" w:hint="cs"/>
          <w:sz w:val="28"/>
          <w:szCs w:val="28"/>
          <w:rtl/>
          <w:lang w:bidi="ar-TN"/>
        </w:rPr>
        <w:t>والتوقي</w:t>
      </w:r>
      <w:proofErr w:type="spellEnd"/>
      <w:r w:rsidR="00AD43D1" w:rsidRPr="00AD43D1">
        <w:rPr>
          <w:rFonts w:asciiTheme="majorBidi" w:hAnsiTheme="majorBidi" w:cs="Times New Roman"/>
          <w:sz w:val="28"/>
          <w:szCs w:val="28"/>
          <w:rtl/>
          <w:lang w:bidi="ar-TN"/>
        </w:rPr>
        <w:t xml:space="preserve"> </w:t>
      </w:r>
      <w:r w:rsidR="00AD43D1" w:rsidRPr="00AD43D1">
        <w:rPr>
          <w:rFonts w:asciiTheme="majorBidi" w:hAnsiTheme="majorBidi" w:cs="Times New Roman" w:hint="cs"/>
          <w:sz w:val="28"/>
          <w:szCs w:val="28"/>
          <w:rtl/>
          <w:lang w:bidi="ar-TN"/>
        </w:rPr>
        <w:t>من</w:t>
      </w:r>
      <w:r w:rsidR="00AD43D1" w:rsidRPr="00AD43D1">
        <w:rPr>
          <w:rFonts w:asciiTheme="majorBidi" w:hAnsiTheme="majorBidi" w:cs="Times New Roman"/>
          <w:sz w:val="28"/>
          <w:szCs w:val="28"/>
          <w:rtl/>
          <w:lang w:bidi="ar-TN"/>
        </w:rPr>
        <w:t xml:space="preserve"> </w:t>
      </w:r>
      <w:r w:rsidR="00AD43D1" w:rsidRPr="00AD43D1">
        <w:rPr>
          <w:rFonts w:asciiTheme="majorBidi" w:hAnsiTheme="majorBidi" w:cs="Times New Roman" w:hint="cs"/>
          <w:sz w:val="28"/>
          <w:szCs w:val="28"/>
          <w:rtl/>
          <w:lang w:bidi="ar-TN"/>
        </w:rPr>
        <w:t>الفساد</w:t>
      </w:r>
      <w:r w:rsidR="00AD43D1" w:rsidRPr="00AD43D1">
        <w:rPr>
          <w:rFonts w:asciiTheme="majorBidi" w:hAnsiTheme="majorBidi" w:cs="Times New Roman"/>
          <w:sz w:val="28"/>
          <w:szCs w:val="28"/>
          <w:rtl/>
          <w:lang w:bidi="ar-TN"/>
        </w:rPr>
        <w:t xml:space="preserve"> </w:t>
      </w:r>
      <w:r w:rsidR="00AD43D1" w:rsidRPr="00AD43D1">
        <w:rPr>
          <w:rFonts w:asciiTheme="majorBidi" w:hAnsiTheme="majorBidi" w:cs="Times New Roman" w:hint="cs"/>
          <w:sz w:val="28"/>
          <w:szCs w:val="28"/>
          <w:rtl/>
          <w:lang w:bidi="ar-TN"/>
        </w:rPr>
        <w:t>برئاسة</w:t>
      </w:r>
      <w:r w:rsidR="00AD43D1" w:rsidRPr="00AD43D1">
        <w:rPr>
          <w:rFonts w:asciiTheme="majorBidi" w:hAnsiTheme="majorBidi" w:cs="Times New Roman"/>
          <w:sz w:val="28"/>
          <w:szCs w:val="28"/>
          <w:rtl/>
          <w:lang w:bidi="ar-TN"/>
        </w:rPr>
        <w:t xml:space="preserve"> </w:t>
      </w:r>
      <w:r w:rsidR="00AD43D1" w:rsidRPr="00AD43D1">
        <w:rPr>
          <w:rFonts w:asciiTheme="majorBidi" w:hAnsiTheme="majorBidi" w:cs="Times New Roman" w:hint="cs"/>
          <w:sz w:val="28"/>
          <w:szCs w:val="28"/>
          <w:rtl/>
          <w:lang w:bidi="ar-TN"/>
        </w:rPr>
        <w:t>الحكومة</w:t>
      </w:r>
      <w:r w:rsidR="00AD43D1">
        <w:rPr>
          <w:rFonts w:asciiTheme="majorBidi" w:hAnsiTheme="majorBidi" w:cs="Times New Roman" w:hint="cs"/>
          <w:sz w:val="28"/>
          <w:szCs w:val="28"/>
          <w:rtl/>
          <w:lang w:bidi="ar-TN"/>
        </w:rPr>
        <w:t>،</w:t>
      </w:r>
    </w:p>
    <w:p w14:paraId="7578D804" w14:textId="62AB3B99" w:rsidR="00B44704" w:rsidRPr="00C524DD" w:rsidRDefault="00B44704" w:rsidP="00B44704">
      <w:pPr>
        <w:pStyle w:val="Paragraphedeliste"/>
        <w:numPr>
          <w:ilvl w:val="0"/>
          <w:numId w:val="3"/>
        </w:numPr>
        <w:bidi/>
        <w:spacing w:line="360" w:lineRule="auto"/>
        <w:jc w:val="both"/>
        <w:rPr>
          <w:rFonts w:asciiTheme="majorBidi" w:hAnsiTheme="majorBidi" w:cstheme="majorBidi"/>
          <w:sz w:val="28"/>
          <w:szCs w:val="28"/>
          <w:rtl/>
          <w:lang w:bidi="ar-TN"/>
        </w:rPr>
      </w:pPr>
      <w:r w:rsidRPr="00C524DD">
        <w:rPr>
          <w:rFonts w:asciiTheme="majorBidi" w:hAnsiTheme="majorBidi" w:cstheme="majorBidi" w:hint="cs"/>
          <w:sz w:val="28"/>
          <w:szCs w:val="28"/>
          <w:rtl/>
          <w:lang w:bidi="ar-TN"/>
        </w:rPr>
        <w:t>السيدة سلوى السويسي</w:t>
      </w:r>
      <w:r w:rsidRPr="00C524DD">
        <w:rPr>
          <w:rFonts w:asciiTheme="majorBidi" w:hAnsiTheme="majorBidi" w:cstheme="majorBidi" w:hint="cs"/>
          <w:sz w:val="28"/>
          <w:szCs w:val="28"/>
          <w:rtl/>
          <w:lang w:bidi="ar-TN"/>
        </w:rPr>
        <w:t>: المكتب المركزي للعلاقة مع المواطن برئاسة الحكومة،</w:t>
      </w:r>
    </w:p>
    <w:p w14:paraId="0EBA92B3" w14:textId="77777777" w:rsidR="00990C23" w:rsidRDefault="00990C23" w:rsidP="00241EDD">
      <w:pPr>
        <w:pStyle w:val="Paragraphedeliste"/>
        <w:numPr>
          <w:ilvl w:val="0"/>
          <w:numId w:val="3"/>
        </w:numPr>
        <w:bidi/>
        <w:spacing w:line="360" w:lineRule="auto"/>
        <w:jc w:val="both"/>
        <w:rPr>
          <w:rFonts w:asciiTheme="majorBidi" w:hAnsiTheme="majorBidi" w:cstheme="majorBidi"/>
          <w:sz w:val="28"/>
          <w:szCs w:val="28"/>
          <w:lang w:bidi="ar-TN"/>
        </w:rPr>
      </w:pPr>
      <w:r w:rsidRPr="001F6436">
        <w:rPr>
          <w:rFonts w:asciiTheme="majorBidi" w:hAnsiTheme="majorBidi" w:cstheme="majorBidi" w:hint="cs"/>
          <w:sz w:val="28"/>
          <w:szCs w:val="28"/>
          <w:rtl/>
          <w:lang w:bidi="ar-TN"/>
        </w:rPr>
        <w:t>السيد</w:t>
      </w:r>
      <w:r w:rsidR="004C0394">
        <w:rPr>
          <w:rFonts w:asciiTheme="majorBidi" w:hAnsiTheme="majorBidi" w:cstheme="majorBidi" w:hint="cs"/>
          <w:sz w:val="28"/>
          <w:szCs w:val="28"/>
          <w:rtl/>
          <w:lang w:bidi="ar-TN"/>
        </w:rPr>
        <w:t>ة اكرام بن زايد:</w:t>
      </w:r>
      <w:r w:rsidR="00B2054E">
        <w:rPr>
          <w:rFonts w:asciiTheme="majorBidi" w:hAnsiTheme="majorBidi" w:cstheme="majorBidi" w:hint="cs"/>
          <w:sz w:val="28"/>
          <w:szCs w:val="28"/>
          <w:rtl/>
          <w:lang w:bidi="ar-TN"/>
        </w:rPr>
        <w:t xml:space="preserve"> المكتب المركزي للعلاقة مع المواطن برئاسة الحكومة،</w:t>
      </w:r>
    </w:p>
    <w:p w14:paraId="5484DA4F" w14:textId="34C7E314" w:rsidR="00C524DD" w:rsidRPr="00C524DD" w:rsidRDefault="00C524DD" w:rsidP="00C524DD">
      <w:pPr>
        <w:pStyle w:val="Paragraphedeliste"/>
        <w:numPr>
          <w:ilvl w:val="0"/>
          <w:numId w:val="3"/>
        </w:numPr>
        <w:bidi/>
        <w:spacing w:line="360" w:lineRule="auto"/>
        <w:jc w:val="both"/>
        <w:rPr>
          <w:rFonts w:asciiTheme="majorBidi" w:hAnsiTheme="majorBidi" w:cstheme="majorBidi"/>
          <w:sz w:val="28"/>
          <w:szCs w:val="28"/>
          <w:lang w:bidi="ar-TN"/>
        </w:rPr>
      </w:pPr>
      <w:r>
        <w:rPr>
          <w:rFonts w:asciiTheme="majorBidi" w:hAnsiTheme="majorBidi" w:cstheme="majorBidi" w:hint="cs"/>
          <w:sz w:val="28"/>
          <w:szCs w:val="28"/>
          <w:rtl/>
          <w:lang w:bidi="ar-TN"/>
        </w:rPr>
        <w:t>السيدة سناء الوسلاتي</w:t>
      </w:r>
      <w:r w:rsidRPr="00C524DD">
        <w:rPr>
          <w:rFonts w:asciiTheme="majorBidi" w:hAnsiTheme="majorBidi" w:cstheme="majorBidi" w:hint="cs"/>
          <w:sz w:val="28"/>
          <w:szCs w:val="28"/>
          <w:rtl/>
          <w:lang w:bidi="ar-TN"/>
        </w:rPr>
        <w:t>: وحدة الإدارة الالكترونية برئاسة</w:t>
      </w:r>
      <w:r w:rsidRPr="00C524DD">
        <w:rPr>
          <w:rFonts w:asciiTheme="majorBidi" w:hAnsiTheme="majorBidi" w:cstheme="majorBidi"/>
          <w:sz w:val="28"/>
          <w:szCs w:val="28"/>
          <w:rtl/>
          <w:lang w:bidi="ar-TN"/>
        </w:rPr>
        <w:t xml:space="preserve"> </w:t>
      </w:r>
      <w:r w:rsidRPr="00C524DD">
        <w:rPr>
          <w:rFonts w:asciiTheme="majorBidi" w:hAnsiTheme="majorBidi" w:cstheme="majorBidi" w:hint="cs"/>
          <w:sz w:val="28"/>
          <w:szCs w:val="28"/>
          <w:rtl/>
          <w:lang w:bidi="ar-TN"/>
        </w:rPr>
        <w:t>الحكومة،</w:t>
      </w:r>
    </w:p>
    <w:p w14:paraId="13519D75" w14:textId="4EF6C329" w:rsidR="00C524DD" w:rsidRPr="001F6436" w:rsidRDefault="00C524DD" w:rsidP="00C524DD">
      <w:pPr>
        <w:pStyle w:val="Paragraphedeliste"/>
        <w:numPr>
          <w:ilvl w:val="0"/>
          <w:numId w:val="3"/>
        </w:numPr>
        <w:bidi/>
        <w:spacing w:line="360" w:lineRule="auto"/>
        <w:jc w:val="both"/>
        <w:rPr>
          <w:rFonts w:asciiTheme="majorBidi" w:hAnsiTheme="majorBidi" w:cstheme="majorBidi"/>
          <w:sz w:val="28"/>
          <w:szCs w:val="28"/>
          <w:rtl/>
          <w:lang w:bidi="ar-TN"/>
        </w:rPr>
      </w:pPr>
      <w:r w:rsidRPr="001F6436">
        <w:rPr>
          <w:rFonts w:asciiTheme="majorBidi" w:hAnsiTheme="majorBidi" w:cstheme="majorBidi" w:hint="cs"/>
          <w:sz w:val="28"/>
          <w:szCs w:val="28"/>
          <w:rtl/>
          <w:lang w:bidi="ar-TN"/>
        </w:rPr>
        <w:t xml:space="preserve">السيدة </w:t>
      </w:r>
      <w:r>
        <w:rPr>
          <w:rFonts w:asciiTheme="majorBidi" w:hAnsiTheme="majorBidi" w:cstheme="majorBidi" w:hint="cs"/>
          <w:sz w:val="28"/>
          <w:szCs w:val="28"/>
          <w:rtl/>
          <w:lang w:bidi="ar-TN"/>
        </w:rPr>
        <w:t xml:space="preserve">سوسن </w:t>
      </w:r>
      <w:proofErr w:type="gramStart"/>
      <w:r>
        <w:rPr>
          <w:rFonts w:asciiTheme="majorBidi" w:hAnsiTheme="majorBidi" w:cstheme="majorBidi" w:hint="cs"/>
          <w:sz w:val="28"/>
          <w:szCs w:val="28"/>
          <w:rtl/>
          <w:lang w:bidi="ar-TN"/>
        </w:rPr>
        <w:t xml:space="preserve">معلى </w:t>
      </w:r>
      <w:r w:rsidRPr="001F6436">
        <w:rPr>
          <w:rFonts w:asciiTheme="majorBidi" w:hAnsiTheme="majorBidi" w:cstheme="majorBidi" w:hint="cs"/>
          <w:sz w:val="28"/>
          <w:szCs w:val="28"/>
          <w:rtl/>
          <w:lang w:bidi="ar-TN"/>
        </w:rPr>
        <w:t>:</w:t>
      </w:r>
      <w:proofErr w:type="gramEnd"/>
      <w:r w:rsidRPr="001F6436">
        <w:rPr>
          <w:rFonts w:asciiTheme="majorBidi" w:hAnsiTheme="majorBidi" w:cstheme="majorBidi" w:hint="cs"/>
          <w:sz w:val="28"/>
          <w:szCs w:val="28"/>
          <w:rtl/>
          <w:lang w:bidi="ar-TN"/>
        </w:rPr>
        <w:t xml:space="preserve"> وحد</w:t>
      </w:r>
      <w:r>
        <w:rPr>
          <w:rFonts w:asciiTheme="majorBidi" w:hAnsiTheme="majorBidi" w:cstheme="majorBidi" w:hint="cs"/>
          <w:sz w:val="28"/>
          <w:szCs w:val="28"/>
          <w:rtl/>
          <w:lang w:bidi="ar-TN"/>
        </w:rPr>
        <w:t>ة</w:t>
      </w:r>
      <w:r w:rsidRPr="001F6436">
        <w:rPr>
          <w:rFonts w:asciiTheme="majorBidi" w:hAnsiTheme="majorBidi" w:cstheme="majorBidi" w:hint="cs"/>
          <w:sz w:val="28"/>
          <w:szCs w:val="28"/>
          <w:rtl/>
          <w:lang w:bidi="ar-TN"/>
        </w:rPr>
        <w:t xml:space="preserve"> الإدارة الالكترونية</w:t>
      </w:r>
      <w:r>
        <w:rPr>
          <w:rFonts w:asciiTheme="majorBidi" w:hAnsiTheme="majorBidi" w:cstheme="majorBidi" w:hint="cs"/>
          <w:sz w:val="28"/>
          <w:szCs w:val="28"/>
          <w:rtl/>
          <w:lang w:bidi="ar-TN"/>
        </w:rPr>
        <w:t xml:space="preserve"> </w:t>
      </w:r>
      <w:r w:rsidRPr="00AD43D1">
        <w:rPr>
          <w:rFonts w:asciiTheme="majorBidi" w:hAnsiTheme="majorBidi" w:cs="Times New Roman" w:hint="cs"/>
          <w:sz w:val="28"/>
          <w:szCs w:val="28"/>
          <w:rtl/>
          <w:lang w:bidi="ar-TN"/>
        </w:rPr>
        <w:t>برئاسة</w:t>
      </w:r>
      <w:r w:rsidRPr="00AD43D1">
        <w:rPr>
          <w:rFonts w:asciiTheme="majorBidi" w:hAnsiTheme="majorBidi" w:cs="Times New Roman"/>
          <w:sz w:val="28"/>
          <w:szCs w:val="28"/>
          <w:rtl/>
          <w:lang w:bidi="ar-TN"/>
        </w:rPr>
        <w:t xml:space="preserve"> </w:t>
      </w:r>
      <w:r w:rsidRPr="00AD43D1">
        <w:rPr>
          <w:rFonts w:asciiTheme="majorBidi" w:hAnsiTheme="majorBidi" w:cs="Times New Roman" w:hint="cs"/>
          <w:sz w:val="28"/>
          <w:szCs w:val="28"/>
          <w:rtl/>
          <w:lang w:bidi="ar-TN"/>
        </w:rPr>
        <w:t>الحكومة</w:t>
      </w:r>
      <w:r>
        <w:rPr>
          <w:rFonts w:asciiTheme="majorBidi" w:hAnsiTheme="majorBidi" w:cs="Times New Roman" w:hint="cs"/>
          <w:sz w:val="28"/>
          <w:szCs w:val="28"/>
          <w:rtl/>
          <w:lang w:bidi="ar-TN"/>
        </w:rPr>
        <w:t>،</w:t>
      </w:r>
    </w:p>
    <w:p w14:paraId="269A83C4" w14:textId="77777777" w:rsidR="00990C23" w:rsidRPr="001F6436" w:rsidRDefault="00990C23" w:rsidP="00241EDD">
      <w:pPr>
        <w:pStyle w:val="Paragraphedeliste"/>
        <w:numPr>
          <w:ilvl w:val="0"/>
          <w:numId w:val="3"/>
        </w:numPr>
        <w:bidi/>
        <w:spacing w:line="360" w:lineRule="auto"/>
        <w:jc w:val="both"/>
        <w:rPr>
          <w:rFonts w:asciiTheme="majorBidi" w:hAnsiTheme="majorBidi" w:cstheme="majorBidi"/>
          <w:sz w:val="28"/>
          <w:szCs w:val="28"/>
          <w:rtl/>
          <w:lang w:bidi="ar-TN"/>
        </w:rPr>
      </w:pPr>
      <w:r w:rsidRPr="001F6436">
        <w:rPr>
          <w:rFonts w:asciiTheme="majorBidi" w:hAnsiTheme="majorBidi" w:cstheme="majorBidi" w:hint="cs"/>
          <w:sz w:val="28"/>
          <w:szCs w:val="28"/>
          <w:rtl/>
          <w:lang w:bidi="ar-TN"/>
        </w:rPr>
        <w:t xml:space="preserve">السيدة </w:t>
      </w:r>
      <w:r w:rsidR="004C0394">
        <w:rPr>
          <w:rFonts w:asciiTheme="majorBidi" w:hAnsiTheme="majorBidi" w:cstheme="majorBidi" w:hint="cs"/>
          <w:sz w:val="28"/>
          <w:szCs w:val="28"/>
          <w:rtl/>
          <w:lang w:bidi="ar-TN"/>
        </w:rPr>
        <w:t>سنية غربي</w:t>
      </w:r>
      <w:r w:rsidRPr="001F6436">
        <w:rPr>
          <w:rFonts w:asciiTheme="majorBidi" w:hAnsiTheme="majorBidi" w:cstheme="majorBidi" w:hint="cs"/>
          <w:sz w:val="28"/>
          <w:szCs w:val="28"/>
          <w:rtl/>
          <w:lang w:bidi="ar-TN"/>
        </w:rPr>
        <w:t>: وحد</w:t>
      </w:r>
      <w:r w:rsidR="00B2054E">
        <w:rPr>
          <w:rFonts w:asciiTheme="majorBidi" w:hAnsiTheme="majorBidi" w:cstheme="majorBidi" w:hint="cs"/>
          <w:sz w:val="28"/>
          <w:szCs w:val="28"/>
          <w:rtl/>
          <w:lang w:bidi="ar-TN"/>
        </w:rPr>
        <w:t>ة</w:t>
      </w:r>
      <w:r w:rsidRPr="001F6436">
        <w:rPr>
          <w:rFonts w:asciiTheme="majorBidi" w:hAnsiTheme="majorBidi" w:cstheme="majorBidi" w:hint="cs"/>
          <w:sz w:val="28"/>
          <w:szCs w:val="28"/>
          <w:rtl/>
          <w:lang w:bidi="ar-TN"/>
        </w:rPr>
        <w:t xml:space="preserve"> الإدارة الالكترونية</w:t>
      </w:r>
      <w:r w:rsidR="00AD43D1">
        <w:rPr>
          <w:rFonts w:asciiTheme="majorBidi" w:hAnsiTheme="majorBidi" w:cstheme="majorBidi" w:hint="cs"/>
          <w:sz w:val="28"/>
          <w:szCs w:val="28"/>
          <w:rtl/>
          <w:lang w:bidi="ar-TN"/>
        </w:rPr>
        <w:t xml:space="preserve"> </w:t>
      </w:r>
      <w:r w:rsidR="00AD43D1" w:rsidRPr="00AD43D1">
        <w:rPr>
          <w:rFonts w:asciiTheme="majorBidi" w:hAnsiTheme="majorBidi" w:cs="Times New Roman" w:hint="cs"/>
          <w:sz w:val="28"/>
          <w:szCs w:val="28"/>
          <w:rtl/>
          <w:lang w:bidi="ar-TN"/>
        </w:rPr>
        <w:t>برئاسة</w:t>
      </w:r>
      <w:r w:rsidR="00AD43D1" w:rsidRPr="00AD43D1">
        <w:rPr>
          <w:rFonts w:asciiTheme="majorBidi" w:hAnsiTheme="majorBidi" w:cs="Times New Roman"/>
          <w:sz w:val="28"/>
          <w:szCs w:val="28"/>
          <w:rtl/>
          <w:lang w:bidi="ar-TN"/>
        </w:rPr>
        <w:t xml:space="preserve"> </w:t>
      </w:r>
      <w:r w:rsidR="00AD43D1" w:rsidRPr="00AD43D1">
        <w:rPr>
          <w:rFonts w:asciiTheme="majorBidi" w:hAnsiTheme="majorBidi" w:cs="Times New Roman" w:hint="cs"/>
          <w:sz w:val="28"/>
          <w:szCs w:val="28"/>
          <w:rtl/>
          <w:lang w:bidi="ar-TN"/>
        </w:rPr>
        <w:t>الحكومة</w:t>
      </w:r>
      <w:r w:rsidR="00AD43D1">
        <w:rPr>
          <w:rFonts w:asciiTheme="majorBidi" w:hAnsiTheme="majorBidi" w:cs="Times New Roman" w:hint="cs"/>
          <w:sz w:val="28"/>
          <w:szCs w:val="28"/>
          <w:rtl/>
          <w:lang w:bidi="ar-TN"/>
        </w:rPr>
        <w:t>،</w:t>
      </w:r>
    </w:p>
    <w:p w14:paraId="10BDCC86" w14:textId="77777777" w:rsidR="00990C23" w:rsidRPr="00EA52BB" w:rsidRDefault="00990C23" w:rsidP="00241EDD">
      <w:pPr>
        <w:pStyle w:val="Paragraphedeliste"/>
        <w:numPr>
          <w:ilvl w:val="0"/>
          <w:numId w:val="3"/>
        </w:numPr>
        <w:bidi/>
        <w:spacing w:line="360" w:lineRule="auto"/>
        <w:jc w:val="both"/>
        <w:rPr>
          <w:rFonts w:asciiTheme="majorBidi" w:hAnsiTheme="majorBidi" w:cstheme="majorBidi"/>
          <w:sz w:val="28"/>
          <w:szCs w:val="28"/>
          <w:rtl/>
          <w:lang w:bidi="ar-TN"/>
        </w:rPr>
      </w:pPr>
      <w:r w:rsidRPr="00EA52BB">
        <w:rPr>
          <w:rFonts w:asciiTheme="majorBidi" w:hAnsiTheme="majorBidi" w:cstheme="majorBidi" w:hint="cs"/>
          <w:sz w:val="28"/>
          <w:szCs w:val="28"/>
          <w:rtl/>
          <w:lang w:bidi="ar-TN"/>
        </w:rPr>
        <w:t>السيدة هدى السنوسي: وحدة الإدارة الالكترونية</w:t>
      </w:r>
      <w:r w:rsidR="00AD43D1" w:rsidRPr="00EA52BB">
        <w:rPr>
          <w:rFonts w:asciiTheme="majorBidi" w:hAnsiTheme="majorBidi" w:cstheme="majorBidi" w:hint="cs"/>
          <w:sz w:val="28"/>
          <w:szCs w:val="28"/>
          <w:rtl/>
          <w:lang w:bidi="ar-TN"/>
        </w:rPr>
        <w:t xml:space="preserve"> </w:t>
      </w:r>
      <w:r w:rsidR="00AD43D1" w:rsidRPr="00EA52BB">
        <w:rPr>
          <w:rFonts w:asciiTheme="majorBidi" w:hAnsiTheme="majorBidi" w:cs="Times New Roman" w:hint="cs"/>
          <w:sz w:val="28"/>
          <w:szCs w:val="28"/>
          <w:rtl/>
          <w:lang w:bidi="ar-TN"/>
        </w:rPr>
        <w:t>برئاسة</w:t>
      </w:r>
      <w:r w:rsidR="00AD43D1" w:rsidRPr="00EA52BB">
        <w:rPr>
          <w:rFonts w:asciiTheme="majorBidi" w:hAnsiTheme="majorBidi" w:cs="Times New Roman"/>
          <w:sz w:val="28"/>
          <w:szCs w:val="28"/>
          <w:rtl/>
          <w:lang w:bidi="ar-TN"/>
        </w:rPr>
        <w:t xml:space="preserve"> </w:t>
      </w:r>
      <w:r w:rsidR="00AD43D1" w:rsidRPr="00EA52BB">
        <w:rPr>
          <w:rFonts w:asciiTheme="majorBidi" w:hAnsiTheme="majorBidi" w:cs="Times New Roman" w:hint="cs"/>
          <w:sz w:val="28"/>
          <w:szCs w:val="28"/>
          <w:rtl/>
          <w:lang w:bidi="ar-TN"/>
        </w:rPr>
        <w:t>الحكومة</w:t>
      </w:r>
      <w:r w:rsidR="00AD43D1" w:rsidRPr="00EA52BB">
        <w:rPr>
          <w:rFonts w:asciiTheme="majorBidi" w:hAnsiTheme="majorBidi" w:cstheme="majorBidi" w:hint="cs"/>
          <w:sz w:val="28"/>
          <w:szCs w:val="28"/>
          <w:rtl/>
          <w:lang w:bidi="ar-TN"/>
        </w:rPr>
        <w:t>،</w:t>
      </w:r>
    </w:p>
    <w:p w14:paraId="5C5BEDBF" w14:textId="77777777" w:rsidR="00990C23" w:rsidRDefault="00990C23" w:rsidP="00241EDD">
      <w:pPr>
        <w:pStyle w:val="Paragraphedeliste"/>
        <w:numPr>
          <w:ilvl w:val="0"/>
          <w:numId w:val="3"/>
        </w:numPr>
        <w:bidi/>
        <w:spacing w:line="360" w:lineRule="auto"/>
        <w:jc w:val="both"/>
        <w:rPr>
          <w:rFonts w:asciiTheme="majorBidi" w:hAnsiTheme="majorBidi" w:cstheme="majorBidi"/>
          <w:sz w:val="28"/>
          <w:szCs w:val="28"/>
          <w:lang w:bidi="ar-TN"/>
        </w:rPr>
      </w:pPr>
      <w:r w:rsidRPr="001F6436">
        <w:rPr>
          <w:rFonts w:asciiTheme="majorBidi" w:hAnsiTheme="majorBidi" w:cstheme="majorBidi" w:hint="cs"/>
          <w:sz w:val="28"/>
          <w:szCs w:val="28"/>
          <w:rtl/>
          <w:lang w:bidi="ar-TN"/>
        </w:rPr>
        <w:t>السيد</w:t>
      </w:r>
      <w:r w:rsidR="004C0394">
        <w:rPr>
          <w:rFonts w:asciiTheme="majorBidi" w:hAnsiTheme="majorBidi" w:cstheme="majorBidi" w:hint="cs"/>
          <w:sz w:val="28"/>
          <w:szCs w:val="28"/>
          <w:rtl/>
          <w:lang w:bidi="ar-TN"/>
        </w:rPr>
        <w:t>ة سندس العبيدي: مصالح مستشار القانون والتشريع</w:t>
      </w:r>
      <w:r w:rsidR="00AD43D1">
        <w:rPr>
          <w:rFonts w:asciiTheme="majorBidi" w:hAnsiTheme="majorBidi" w:cstheme="majorBidi" w:hint="cs"/>
          <w:sz w:val="28"/>
          <w:szCs w:val="28"/>
          <w:rtl/>
          <w:lang w:bidi="ar-TN"/>
        </w:rPr>
        <w:t xml:space="preserve"> </w:t>
      </w:r>
      <w:r w:rsidR="00AD43D1" w:rsidRPr="00AD43D1">
        <w:rPr>
          <w:rFonts w:asciiTheme="majorBidi" w:hAnsiTheme="majorBidi" w:cs="Times New Roman" w:hint="cs"/>
          <w:sz w:val="28"/>
          <w:szCs w:val="28"/>
          <w:rtl/>
          <w:lang w:bidi="ar-TN"/>
        </w:rPr>
        <w:t>برئاسة</w:t>
      </w:r>
      <w:r w:rsidR="00AD43D1" w:rsidRPr="00AD43D1">
        <w:rPr>
          <w:rFonts w:asciiTheme="majorBidi" w:hAnsiTheme="majorBidi" w:cs="Times New Roman"/>
          <w:sz w:val="28"/>
          <w:szCs w:val="28"/>
          <w:rtl/>
          <w:lang w:bidi="ar-TN"/>
        </w:rPr>
        <w:t xml:space="preserve"> </w:t>
      </w:r>
      <w:r w:rsidR="00AD43D1" w:rsidRPr="00AD43D1">
        <w:rPr>
          <w:rFonts w:asciiTheme="majorBidi" w:hAnsiTheme="majorBidi" w:cs="Times New Roman" w:hint="cs"/>
          <w:sz w:val="28"/>
          <w:szCs w:val="28"/>
          <w:rtl/>
          <w:lang w:bidi="ar-TN"/>
        </w:rPr>
        <w:t>الحكومة</w:t>
      </w:r>
      <w:r w:rsidR="00AD43D1">
        <w:rPr>
          <w:rFonts w:asciiTheme="majorBidi" w:hAnsiTheme="majorBidi" w:cs="Times New Roman" w:hint="cs"/>
          <w:sz w:val="28"/>
          <w:szCs w:val="28"/>
          <w:rtl/>
          <w:lang w:bidi="ar-TN"/>
        </w:rPr>
        <w:t>،</w:t>
      </w:r>
      <w:r w:rsidR="00AD43D1">
        <w:rPr>
          <w:rFonts w:asciiTheme="majorBidi" w:hAnsiTheme="majorBidi" w:cstheme="majorBidi" w:hint="cs"/>
          <w:sz w:val="28"/>
          <w:szCs w:val="28"/>
          <w:rtl/>
          <w:lang w:bidi="ar-TN"/>
        </w:rPr>
        <w:t xml:space="preserve"> </w:t>
      </w:r>
    </w:p>
    <w:p w14:paraId="42ABD29C" w14:textId="40F445E7" w:rsidR="00C524DD" w:rsidRPr="00C524DD" w:rsidRDefault="00C524DD" w:rsidP="00C524DD">
      <w:pPr>
        <w:pStyle w:val="Paragraphedeliste"/>
        <w:numPr>
          <w:ilvl w:val="0"/>
          <w:numId w:val="3"/>
        </w:numPr>
        <w:bidi/>
        <w:spacing w:line="360" w:lineRule="auto"/>
        <w:jc w:val="both"/>
        <w:rPr>
          <w:rFonts w:asciiTheme="majorBidi" w:hAnsiTheme="majorBidi" w:cstheme="majorBidi"/>
          <w:sz w:val="28"/>
          <w:szCs w:val="28"/>
          <w:lang w:bidi="ar-TN"/>
        </w:rPr>
      </w:pPr>
      <w:r w:rsidRPr="001F6436">
        <w:rPr>
          <w:rFonts w:asciiTheme="majorBidi" w:hAnsiTheme="majorBidi" w:cstheme="majorBidi" w:hint="cs"/>
          <w:sz w:val="28"/>
          <w:szCs w:val="28"/>
          <w:rtl/>
          <w:lang w:bidi="ar-TN"/>
        </w:rPr>
        <w:t xml:space="preserve">السيدة </w:t>
      </w:r>
      <w:r>
        <w:rPr>
          <w:rFonts w:asciiTheme="majorBidi" w:hAnsiTheme="majorBidi" w:cstheme="majorBidi" w:hint="cs"/>
          <w:sz w:val="28"/>
          <w:szCs w:val="28"/>
          <w:rtl/>
          <w:lang w:bidi="ar-TN"/>
        </w:rPr>
        <w:t xml:space="preserve">منى المكي: </w:t>
      </w:r>
      <w:r w:rsidRPr="00D31CF7">
        <w:rPr>
          <w:rFonts w:cs="Arabic Transparent" w:hint="cs"/>
          <w:sz w:val="32"/>
          <w:szCs w:val="32"/>
          <w:rtl/>
          <w:lang w:bidi="ar-TN"/>
        </w:rPr>
        <w:t>الجمعية التونسية للمراقبين العموميين،</w:t>
      </w:r>
    </w:p>
    <w:p w14:paraId="2E814097" w14:textId="67C91954" w:rsidR="00B44704" w:rsidRPr="00C524DD" w:rsidRDefault="00B44704" w:rsidP="00B44704">
      <w:pPr>
        <w:pStyle w:val="Paragraphedeliste"/>
        <w:numPr>
          <w:ilvl w:val="0"/>
          <w:numId w:val="3"/>
        </w:num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السيد شرف الدين اليعقوبي: الجمعية التونسية للمراقبين </w:t>
      </w:r>
      <w:r w:rsidRPr="00C524DD">
        <w:rPr>
          <w:rFonts w:asciiTheme="majorBidi" w:hAnsiTheme="majorBidi" w:cstheme="majorBidi" w:hint="cs"/>
          <w:sz w:val="28"/>
          <w:szCs w:val="28"/>
          <w:rtl/>
          <w:lang w:bidi="ar-TN"/>
        </w:rPr>
        <w:t>العموميين،</w:t>
      </w:r>
    </w:p>
    <w:p w14:paraId="56792A49" w14:textId="77777777" w:rsidR="00990C23" w:rsidRPr="00C524DD" w:rsidRDefault="00990C23" w:rsidP="00241EDD">
      <w:pPr>
        <w:pStyle w:val="Paragraphedeliste"/>
        <w:numPr>
          <w:ilvl w:val="0"/>
          <w:numId w:val="3"/>
        </w:numPr>
        <w:bidi/>
        <w:spacing w:line="360" w:lineRule="auto"/>
        <w:jc w:val="both"/>
        <w:rPr>
          <w:rFonts w:asciiTheme="majorBidi" w:hAnsiTheme="majorBidi" w:cstheme="majorBidi"/>
          <w:sz w:val="28"/>
          <w:szCs w:val="28"/>
          <w:lang w:bidi="ar-TN"/>
        </w:rPr>
      </w:pPr>
      <w:r w:rsidRPr="001F6436">
        <w:rPr>
          <w:rFonts w:asciiTheme="majorBidi" w:hAnsiTheme="majorBidi" w:cstheme="majorBidi" w:hint="cs"/>
          <w:sz w:val="28"/>
          <w:szCs w:val="28"/>
          <w:rtl/>
          <w:lang w:bidi="ar-TN"/>
        </w:rPr>
        <w:t xml:space="preserve">السيد </w:t>
      </w:r>
      <w:r w:rsidR="004C0394">
        <w:rPr>
          <w:rFonts w:asciiTheme="majorBidi" w:hAnsiTheme="majorBidi" w:cstheme="majorBidi" w:hint="cs"/>
          <w:sz w:val="28"/>
          <w:szCs w:val="28"/>
          <w:rtl/>
          <w:lang w:bidi="ar-TN"/>
        </w:rPr>
        <w:t>محمد العارم:</w:t>
      </w:r>
      <w:r w:rsidR="00B2054E">
        <w:rPr>
          <w:rFonts w:asciiTheme="majorBidi" w:hAnsiTheme="majorBidi" w:cstheme="majorBidi" w:hint="cs"/>
          <w:sz w:val="28"/>
          <w:szCs w:val="28"/>
          <w:rtl/>
          <w:lang w:bidi="ar-TN"/>
        </w:rPr>
        <w:t xml:space="preserve"> </w:t>
      </w:r>
      <w:r w:rsidR="00B2054E" w:rsidRPr="00D31CF7">
        <w:rPr>
          <w:rFonts w:cs="Arabic Transparent" w:hint="cs"/>
          <w:sz w:val="32"/>
          <w:szCs w:val="32"/>
          <w:rtl/>
          <w:lang w:bidi="ar-TN"/>
        </w:rPr>
        <w:t>الجمعية التونسية للعلوم والتنمية الإدارية،</w:t>
      </w:r>
    </w:p>
    <w:p w14:paraId="30D618AA" w14:textId="245D4B75" w:rsidR="00C524DD" w:rsidRPr="00C524DD" w:rsidRDefault="00C524DD" w:rsidP="00C524DD">
      <w:pPr>
        <w:pStyle w:val="Paragraphedeliste"/>
        <w:numPr>
          <w:ilvl w:val="0"/>
          <w:numId w:val="3"/>
        </w:numPr>
        <w:bidi/>
        <w:spacing w:line="36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السيدة أسماء صبري: منسقة برنامج </w:t>
      </w:r>
      <w:proofErr w:type="gramStart"/>
      <w:r>
        <w:rPr>
          <w:rFonts w:asciiTheme="majorBidi" w:hAnsiTheme="majorBidi" w:cstheme="majorBidi"/>
          <w:sz w:val="28"/>
          <w:szCs w:val="28"/>
          <w:lang w:bidi="ar-TN"/>
        </w:rPr>
        <w:t xml:space="preserve">PAGOF </w:t>
      </w:r>
      <w:r>
        <w:rPr>
          <w:rFonts w:asciiTheme="majorBidi" w:hAnsiTheme="majorBidi" w:cstheme="majorBidi" w:hint="cs"/>
          <w:sz w:val="28"/>
          <w:szCs w:val="28"/>
          <w:rtl/>
          <w:lang w:bidi="ar-TN"/>
        </w:rPr>
        <w:t>،</w:t>
      </w:r>
      <w:proofErr w:type="gramEnd"/>
    </w:p>
    <w:p w14:paraId="01580A57" w14:textId="77777777" w:rsidR="001F6436" w:rsidRPr="00960204" w:rsidRDefault="001F6436" w:rsidP="00241EDD">
      <w:pPr>
        <w:pStyle w:val="Paragraphedeliste"/>
        <w:numPr>
          <w:ilvl w:val="0"/>
          <w:numId w:val="3"/>
        </w:numPr>
        <w:bidi/>
        <w:spacing w:line="360" w:lineRule="auto"/>
        <w:jc w:val="both"/>
        <w:rPr>
          <w:rFonts w:asciiTheme="majorBidi" w:hAnsiTheme="majorBidi" w:cstheme="majorBidi"/>
          <w:sz w:val="28"/>
          <w:szCs w:val="28"/>
          <w:rtl/>
          <w:lang w:bidi="ar-TN"/>
        </w:rPr>
      </w:pPr>
      <w:r w:rsidRPr="001F6436">
        <w:rPr>
          <w:rFonts w:asciiTheme="majorBidi" w:hAnsiTheme="majorBidi" w:cstheme="majorBidi" w:hint="cs"/>
          <w:sz w:val="28"/>
          <w:szCs w:val="28"/>
          <w:rtl/>
          <w:lang w:bidi="ar-TN"/>
        </w:rPr>
        <w:t xml:space="preserve">السيدة </w:t>
      </w:r>
      <w:r w:rsidR="004C0394">
        <w:rPr>
          <w:rFonts w:asciiTheme="majorBidi" w:hAnsiTheme="majorBidi" w:cstheme="majorBidi" w:hint="cs"/>
          <w:sz w:val="28"/>
          <w:szCs w:val="28"/>
          <w:rtl/>
          <w:lang w:bidi="ar-TN"/>
        </w:rPr>
        <w:t>آمال بوقرة:</w:t>
      </w:r>
      <w:r w:rsidR="00AD43D1">
        <w:rPr>
          <w:rFonts w:asciiTheme="majorBidi" w:hAnsiTheme="majorBidi" w:cstheme="majorBidi" w:hint="cs"/>
          <w:sz w:val="28"/>
          <w:szCs w:val="28"/>
          <w:rtl/>
          <w:lang w:bidi="ar-TN"/>
        </w:rPr>
        <w:t xml:space="preserve"> </w:t>
      </w:r>
      <w:r w:rsidR="00AD43D1" w:rsidRPr="00AD43D1">
        <w:rPr>
          <w:rFonts w:asciiTheme="majorBidi" w:hAnsiTheme="majorBidi" w:cs="Times New Roman" w:hint="cs"/>
          <w:sz w:val="28"/>
          <w:szCs w:val="28"/>
          <w:rtl/>
          <w:lang w:bidi="ar-TN"/>
        </w:rPr>
        <w:t>المعهد</w:t>
      </w:r>
      <w:r w:rsidR="00AD43D1" w:rsidRPr="00AD43D1">
        <w:rPr>
          <w:rFonts w:asciiTheme="majorBidi" w:hAnsiTheme="majorBidi" w:cs="Times New Roman"/>
          <w:sz w:val="28"/>
          <w:szCs w:val="28"/>
          <w:rtl/>
          <w:lang w:bidi="ar-TN"/>
        </w:rPr>
        <w:t xml:space="preserve"> </w:t>
      </w:r>
      <w:r w:rsidR="00AD43D1" w:rsidRPr="00AD43D1">
        <w:rPr>
          <w:rFonts w:asciiTheme="majorBidi" w:hAnsiTheme="majorBidi" w:cs="Times New Roman" w:hint="cs"/>
          <w:sz w:val="28"/>
          <w:szCs w:val="28"/>
          <w:rtl/>
          <w:lang w:bidi="ar-TN"/>
        </w:rPr>
        <w:t>الديمقراطي</w:t>
      </w:r>
      <w:r w:rsidR="00AD43D1" w:rsidRPr="00AD43D1">
        <w:rPr>
          <w:rFonts w:asciiTheme="majorBidi" w:hAnsiTheme="majorBidi" w:cs="Times New Roman"/>
          <w:sz w:val="28"/>
          <w:szCs w:val="28"/>
          <w:rtl/>
          <w:lang w:bidi="ar-TN"/>
        </w:rPr>
        <w:t xml:space="preserve"> </w:t>
      </w:r>
      <w:r w:rsidR="00AD43D1" w:rsidRPr="00AD43D1">
        <w:rPr>
          <w:rFonts w:asciiTheme="majorBidi" w:hAnsiTheme="majorBidi" w:cs="Times New Roman" w:hint="cs"/>
          <w:sz w:val="28"/>
          <w:szCs w:val="28"/>
          <w:rtl/>
          <w:lang w:bidi="ar-TN"/>
        </w:rPr>
        <w:t>الوطني</w:t>
      </w:r>
      <w:r w:rsidR="00AD43D1" w:rsidRPr="00AD43D1">
        <w:rPr>
          <w:rFonts w:asciiTheme="majorBidi" w:hAnsiTheme="majorBidi" w:cs="Times New Roman"/>
          <w:sz w:val="28"/>
          <w:szCs w:val="28"/>
          <w:rtl/>
          <w:lang w:bidi="ar-TN"/>
        </w:rPr>
        <w:t xml:space="preserve"> (</w:t>
      </w:r>
      <w:r w:rsidR="00AD43D1" w:rsidRPr="00AD43D1">
        <w:rPr>
          <w:rFonts w:asciiTheme="majorBidi" w:hAnsiTheme="majorBidi" w:cstheme="majorBidi"/>
          <w:sz w:val="28"/>
          <w:szCs w:val="28"/>
          <w:lang w:bidi="ar-TN"/>
        </w:rPr>
        <w:t>NDI</w:t>
      </w:r>
      <w:r w:rsidR="00AD43D1" w:rsidRPr="00AD43D1">
        <w:rPr>
          <w:rFonts w:asciiTheme="majorBidi" w:hAnsiTheme="majorBidi" w:cs="Times New Roman"/>
          <w:sz w:val="28"/>
          <w:szCs w:val="28"/>
          <w:rtl/>
          <w:lang w:bidi="ar-TN"/>
        </w:rPr>
        <w:t>)</w:t>
      </w:r>
      <w:r w:rsidR="00AD43D1">
        <w:rPr>
          <w:rFonts w:asciiTheme="majorBidi" w:hAnsiTheme="majorBidi" w:cs="Times New Roman" w:hint="cs"/>
          <w:sz w:val="28"/>
          <w:szCs w:val="28"/>
          <w:rtl/>
          <w:lang w:bidi="ar-TN"/>
        </w:rPr>
        <w:t>.</w:t>
      </w:r>
    </w:p>
    <w:bookmarkEnd w:id="0"/>
    <w:p w14:paraId="29915A96" w14:textId="77777777" w:rsidR="001F6436" w:rsidRPr="001F6436" w:rsidRDefault="001F6436" w:rsidP="00241EDD">
      <w:pPr>
        <w:shd w:val="clear" w:color="auto" w:fill="FFFFFF" w:themeFill="background1"/>
        <w:bidi/>
        <w:spacing w:line="360" w:lineRule="auto"/>
        <w:jc w:val="both"/>
        <w:rPr>
          <w:rFonts w:ascii="Times New Roman" w:eastAsia="Times New Roman" w:hAnsi="Times New Roman" w:cs="Times New Roman"/>
          <w:sz w:val="28"/>
          <w:szCs w:val="28"/>
          <w:rtl/>
          <w:lang w:bidi="ar-TN"/>
        </w:rPr>
      </w:pPr>
      <w:r w:rsidRPr="001F6436">
        <w:rPr>
          <w:rFonts w:ascii="Times New Roman" w:hAnsi="Times New Roman" w:cs="Times New Roman"/>
          <w:sz w:val="28"/>
          <w:szCs w:val="28"/>
          <w:rtl/>
          <w:lang w:bidi="ar-TN"/>
        </w:rPr>
        <w:t xml:space="preserve">بعد الترحيب بالحاضرين، تمّ افتتاح الجلسة من خلال </w:t>
      </w:r>
      <w:r w:rsidRPr="001F6436">
        <w:rPr>
          <w:rFonts w:ascii="Times New Roman" w:hAnsi="Times New Roman" w:cs="Times New Roman"/>
          <w:sz w:val="28"/>
          <w:szCs w:val="28"/>
          <w:rtl/>
        </w:rPr>
        <w:t>التذكير</w:t>
      </w:r>
      <w:r w:rsidRPr="001F6436">
        <w:rPr>
          <w:rFonts w:ascii="Times New Roman" w:eastAsia="Times New Roman" w:hAnsi="Times New Roman" w:cs="Times New Roman"/>
          <w:sz w:val="28"/>
          <w:szCs w:val="28"/>
          <w:rtl/>
          <w:lang w:bidi="ar-TN"/>
        </w:rPr>
        <w:t xml:space="preserve"> بجدول أعمالها والذي يتعلق أساسا ب:</w:t>
      </w:r>
    </w:p>
    <w:p w14:paraId="21D50399" w14:textId="77777777" w:rsidR="00C524DD" w:rsidRPr="00C524DD" w:rsidRDefault="00771506" w:rsidP="00C524DD">
      <w:pPr>
        <w:pStyle w:val="Paragraphedeliste"/>
        <w:numPr>
          <w:ilvl w:val="0"/>
          <w:numId w:val="12"/>
        </w:numPr>
        <w:bidi/>
        <w:spacing w:line="360" w:lineRule="auto"/>
        <w:jc w:val="both"/>
        <w:rPr>
          <w:rFonts w:asciiTheme="majorBidi" w:hAnsiTheme="majorBidi" w:cstheme="majorBidi"/>
          <w:sz w:val="28"/>
          <w:szCs w:val="28"/>
          <w:lang w:bidi="ar-TN"/>
        </w:rPr>
      </w:pPr>
      <w:r w:rsidRPr="00C524DD">
        <w:rPr>
          <w:rFonts w:asciiTheme="majorBidi" w:hAnsiTheme="majorBidi" w:cs="Times New Roman" w:hint="cs"/>
          <w:sz w:val="28"/>
          <w:szCs w:val="28"/>
          <w:rtl/>
          <w:lang w:bidi="ar-TN"/>
        </w:rPr>
        <w:t xml:space="preserve">مواصلة </w:t>
      </w:r>
      <w:r w:rsidR="003E1E51" w:rsidRPr="00C524DD">
        <w:rPr>
          <w:rFonts w:asciiTheme="majorBidi" w:hAnsiTheme="majorBidi" w:cs="Times New Roman" w:hint="cs"/>
          <w:sz w:val="28"/>
          <w:szCs w:val="28"/>
          <w:rtl/>
          <w:lang w:bidi="ar-TN"/>
        </w:rPr>
        <w:t>اختيار</w:t>
      </w:r>
      <w:r w:rsidR="003E1E51" w:rsidRPr="00C524DD">
        <w:rPr>
          <w:rFonts w:asciiTheme="majorBidi" w:hAnsiTheme="majorBidi" w:cs="Times New Roman"/>
          <w:sz w:val="28"/>
          <w:szCs w:val="28"/>
          <w:rtl/>
          <w:lang w:bidi="ar-TN"/>
        </w:rPr>
        <w:t xml:space="preserve"> </w:t>
      </w:r>
      <w:r w:rsidR="003E1E51" w:rsidRPr="00C524DD">
        <w:rPr>
          <w:rFonts w:asciiTheme="majorBidi" w:hAnsiTheme="majorBidi" w:cs="Times New Roman" w:hint="cs"/>
          <w:sz w:val="28"/>
          <w:szCs w:val="28"/>
          <w:rtl/>
          <w:lang w:bidi="ar-TN"/>
        </w:rPr>
        <w:t>القائمة</w:t>
      </w:r>
      <w:r w:rsidR="003E1E51" w:rsidRPr="00C524DD">
        <w:rPr>
          <w:rFonts w:asciiTheme="majorBidi" w:hAnsiTheme="majorBidi" w:cs="Times New Roman"/>
          <w:sz w:val="28"/>
          <w:szCs w:val="28"/>
          <w:rtl/>
          <w:lang w:bidi="ar-TN"/>
        </w:rPr>
        <w:t xml:space="preserve"> </w:t>
      </w:r>
      <w:r w:rsidR="003E1E51" w:rsidRPr="00C524DD">
        <w:rPr>
          <w:rFonts w:asciiTheme="majorBidi" w:hAnsiTheme="majorBidi" w:cs="Times New Roman" w:hint="cs"/>
          <w:sz w:val="28"/>
          <w:szCs w:val="28"/>
          <w:rtl/>
          <w:lang w:bidi="ar-TN"/>
        </w:rPr>
        <w:t>النهائية</w:t>
      </w:r>
      <w:r w:rsidR="003E1E51" w:rsidRPr="00C524DD">
        <w:rPr>
          <w:rFonts w:asciiTheme="majorBidi" w:hAnsiTheme="majorBidi" w:cs="Times New Roman"/>
          <w:sz w:val="28"/>
          <w:szCs w:val="28"/>
          <w:rtl/>
          <w:lang w:bidi="ar-TN"/>
        </w:rPr>
        <w:t xml:space="preserve"> </w:t>
      </w:r>
      <w:r w:rsidR="003E1E51" w:rsidRPr="00C524DD">
        <w:rPr>
          <w:rFonts w:asciiTheme="majorBidi" w:hAnsiTheme="majorBidi" w:cs="Times New Roman" w:hint="cs"/>
          <w:sz w:val="28"/>
          <w:szCs w:val="28"/>
          <w:rtl/>
          <w:lang w:bidi="ar-TN"/>
        </w:rPr>
        <w:t>للتعهدات</w:t>
      </w:r>
      <w:r w:rsidR="003E1E51" w:rsidRPr="00C524DD">
        <w:rPr>
          <w:rFonts w:asciiTheme="majorBidi" w:hAnsiTheme="majorBidi" w:cs="Times New Roman"/>
          <w:sz w:val="28"/>
          <w:szCs w:val="28"/>
          <w:rtl/>
          <w:lang w:bidi="ar-TN"/>
        </w:rPr>
        <w:t xml:space="preserve"> </w:t>
      </w:r>
      <w:r w:rsidR="003E1E51" w:rsidRPr="00C524DD">
        <w:rPr>
          <w:rFonts w:asciiTheme="majorBidi" w:hAnsiTheme="majorBidi" w:cs="Times New Roman" w:hint="cs"/>
          <w:sz w:val="28"/>
          <w:szCs w:val="28"/>
          <w:rtl/>
          <w:lang w:bidi="ar-TN"/>
        </w:rPr>
        <w:t xml:space="preserve">التي سيتم </w:t>
      </w:r>
      <w:proofErr w:type="gramStart"/>
      <w:r w:rsidR="003E1E51" w:rsidRPr="00C524DD">
        <w:rPr>
          <w:rFonts w:asciiTheme="majorBidi" w:hAnsiTheme="majorBidi" w:cs="Times New Roman" w:hint="cs"/>
          <w:sz w:val="28"/>
          <w:szCs w:val="28"/>
          <w:rtl/>
          <w:lang w:bidi="ar-TN"/>
        </w:rPr>
        <w:t>ادرجها</w:t>
      </w:r>
      <w:proofErr w:type="gramEnd"/>
      <w:r w:rsidR="003E1E51" w:rsidRPr="00C524DD">
        <w:rPr>
          <w:rFonts w:asciiTheme="majorBidi" w:hAnsiTheme="majorBidi" w:cs="Times New Roman" w:hint="cs"/>
          <w:sz w:val="28"/>
          <w:szCs w:val="28"/>
          <w:rtl/>
          <w:lang w:bidi="ar-TN"/>
        </w:rPr>
        <w:t xml:space="preserve"> في الصيغة النهائية لخطة العمل الوطنية الخامسة </w:t>
      </w:r>
      <w:r w:rsidR="003E1E51" w:rsidRPr="00C524DD">
        <w:rPr>
          <w:rFonts w:asciiTheme="majorBidi" w:hAnsiTheme="majorBidi" w:cstheme="majorBidi" w:hint="cs"/>
          <w:sz w:val="28"/>
          <w:szCs w:val="28"/>
          <w:rtl/>
          <w:lang w:bidi="ar-TN"/>
        </w:rPr>
        <w:t xml:space="preserve">لشراكة الحكومة المفتوحة </w:t>
      </w:r>
      <w:r w:rsidR="003E1E51" w:rsidRPr="00C524DD">
        <w:rPr>
          <w:rFonts w:asciiTheme="majorBidi" w:hAnsiTheme="majorBidi" w:cs="Times New Roman" w:hint="cs"/>
          <w:sz w:val="28"/>
          <w:szCs w:val="28"/>
          <w:rtl/>
          <w:lang w:bidi="ar-TN"/>
        </w:rPr>
        <w:t>وذلك بالاعتماد على نتائج الاستشارة العمومية الثانية التي وقع تنظيمها في الغرض</w:t>
      </w:r>
      <w:r w:rsidR="00357631" w:rsidRPr="00C524DD">
        <w:rPr>
          <w:rFonts w:asciiTheme="majorBidi" w:hAnsiTheme="majorBidi" w:cs="Times New Roman" w:hint="cs"/>
          <w:sz w:val="28"/>
          <w:szCs w:val="28"/>
          <w:rtl/>
          <w:lang w:bidi="ar-TN"/>
        </w:rPr>
        <w:t xml:space="preserve"> خلال الفترة المتراوحة بين 13 و25 جوان 2023</w:t>
      </w:r>
      <w:r w:rsidR="00A861B8" w:rsidRPr="00C524DD">
        <w:rPr>
          <w:rFonts w:asciiTheme="majorBidi" w:hAnsiTheme="majorBidi" w:cs="Times New Roman" w:hint="cs"/>
          <w:sz w:val="28"/>
          <w:szCs w:val="28"/>
          <w:rtl/>
          <w:lang w:bidi="ar-TN"/>
        </w:rPr>
        <w:t xml:space="preserve"> </w:t>
      </w:r>
      <w:r w:rsidRPr="00C524DD">
        <w:rPr>
          <w:rFonts w:asciiTheme="majorBidi" w:hAnsiTheme="majorBidi" w:cs="Times New Roman" w:hint="cs"/>
          <w:sz w:val="28"/>
          <w:szCs w:val="28"/>
          <w:rtl/>
          <w:lang w:bidi="ar-TN"/>
        </w:rPr>
        <w:t xml:space="preserve">وكذلك على نتائج الاجتماع </w:t>
      </w:r>
      <w:r w:rsidRPr="00C524DD">
        <w:rPr>
          <w:rFonts w:asciiTheme="majorBidi" w:hAnsiTheme="majorBidi" w:cs="Times New Roman" w:hint="cs"/>
          <w:sz w:val="28"/>
          <w:szCs w:val="28"/>
          <w:rtl/>
          <w:lang w:bidi="ar-TN"/>
        </w:rPr>
        <w:lastRenderedPageBreak/>
        <w:t>الذي تمّ تنظيمه بتاريخ 12 جويلية 2023</w:t>
      </w:r>
      <w:r w:rsidR="003E1E51" w:rsidRPr="00C524DD">
        <w:rPr>
          <w:rFonts w:asciiTheme="majorBidi" w:hAnsiTheme="majorBidi" w:cs="Times New Roman" w:hint="cs"/>
          <w:sz w:val="28"/>
          <w:szCs w:val="28"/>
          <w:rtl/>
          <w:lang w:bidi="ar-TN"/>
        </w:rPr>
        <w:t>،</w:t>
      </w:r>
      <w:r w:rsidR="00892BAA" w:rsidRPr="00C524DD">
        <w:rPr>
          <w:rFonts w:asciiTheme="majorBidi" w:hAnsiTheme="majorBidi" w:cs="Times New Roman" w:hint="cs"/>
          <w:sz w:val="28"/>
          <w:szCs w:val="28"/>
          <w:rtl/>
          <w:lang w:bidi="ar-TN"/>
        </w:rPr>
        <w:t xml:space="preserve"> وبالاستئناس بجملة من المعايير منها أهمية التعهدات، ووجود هياكل مسؤولة، وقابلية تنفيذها،</w:t>
      </w:r>
    </w:p>
    <w:p w14:paraId="110E3991" w14:textId="7E75FD58" w:rsidR="00C524DD" w:rsidRDefault="001F6436" w:rsidP="00C524DD">
      <w:pPr>
        <w:pStyle w:val="Paragraphedeliste"/>
        <w:numPr>
          <w:ilvl w:val="0"/>
          <w:numId w:val="12"/>
        </w:numPr>
        <w:bidi/>
        <w:spacing w:line="360" w:lineRule="auto"/>
        <w:jc w:val="both"/>
        <w:rPr>
          <w:rFonts w:asciiTheme="majorBidi" w:hAnsiTheme="majorBidi" w:cstheme="majorBidi"/>
          <w:sz w:val="28"/>
          <w:szCs w:val="28"/>
          <w:lang w:bidi="ar-TN"/>
        </w:rPr>
      </w:pPr>
      <w:r w:rsidRPr="00C524DD">
        <w:rPr>
          <w:rFonts w:asciiTheme="majorBidi" w:hAnsiTheme="majorBidi" w:cstheme="majorBidi" w:hint="cs"/>
          <w:sz w:val="28"/>
          <w:szCs w:val="28"/>
          <w:rtl/>
          <w:lang w:bidi="ar-TN"/>
        </w:rPr>
        <w:t xml:space="preserve">التذكير </w:t>
      </w:r>
      <w:r w:rsidR="003E1E51" w:rsidRPr="00C524DD">
        <w:rPr>
          <w:rFonts w:asciiTheme="majorBidi" w:hAnsiTheme="majorBidi" w:cstheme="majorBidi" w:hint="cs"/>
          <w:sz w:val="28"/>
          <w:szCs w:val="28"/>
          <w:rtl/>
          <w:lang w:bidi="ar-TN"/>
        </w:rPr>
        <w:t xml:space="preserve">بمسار إعداد هذه الخطة الذي تم اعتماده وبمختلف </w:t>
      </w:r>
      <w:r w:rsidR="004C0394" w:rsidRPr="00C524DD">
        <w:rPr>
          <w:rFonts w:asciiTheme="majorBidi" w:hAnsiTheme="majorBidi" w:cstheme="majorBidi" w:hint="cs"/>
          <w:sz w:val="28"/>
          <w:szCs w:val="28"/>
          <w:rtl/>
          <w:lang w:bidi="ar-TN"/>
        </w:rPr>
        <w:t xml:space="preserve">الاستشارات وورشات العمل التي قامت بتنظيمها وحدة الإدارة الالكترونية </w:t>
      </w:r>
      <w:r w:rsidR="003E1E51" w:rsidRPr="00C524DD">
        <w:rPr>
          <w:rFonts w:asciiTheme="majorBidi" w:hAnsiTheme="majorBidi" w:cstheme="majorBidi" w:hint="cs"/>
          <w:sz w:val="28"/>
          <w:szCs w:val="28"/>
          <w:rtl/>
          <w:lang w:bidi="ar-TN"/>
        </w:rPr>
        <w:t xml:space="preserve">بالتعاون مع مختلف الاطراف المتدخلة </w:t>
      </w:r>
      <w:r w:rsidR="004C0394" w:rsidRPr="00C524DD">
        <w:rPr>
          <w:rFonts w:asciiTheme="majorBidi" w:hAnsiTheme="majorBidi" w:cstheme="majorBidi" w:hint="cs"/>
          <w:sz w:val="28"/>
          <w:szCs w:val="28"/>
          <w:rtl/>
          <w:lang w:bidi="ar-TN"/>
        </w:rPr>
        <w:t>لتجميع مختلف الاقتراحات والتعهدات</w:t>
      </w:r>
      <w:r w:rsidR="00C524DD">
        <w:rPr>
          <w:rFonts w:asciiTheme="majorBidi" w:hAnsiTheme="majorBidi" w:cstheme="majorBidi" w:hint="cs"/>
          <w:sz w:val="28"/>
          <w:szCs w:val="28"/>
          <w:rtl/>
          <w:lang w:bidi="ar-TN"/>
        </w:rPr>
        <w:t>،</w:t>
      </w:r>
    </w:p>
    <w:p w14:paraId="3ED6E5DF" w14:textId="69D45002" w:rsidR="00E27DEC" w:rsidRPr="00C524DD" w:rsidRDefault="00E27DEC" w:rsidP="00C524DD">
      <w:pPr>
        <w:pStyle w:val="Paragraphedeliste"/>
        <w:numPr>
          <w:ilvl w:val="0"/>
          <w:numId w:val="12"/>
        </w:numPr>
        <w:bidi/>
        <w:spacing w:line="360" w:lineRule="auto"/>
        <w:jc w:val="both"/>
        <w:rPr>
          <w:rFonts w:asciiTheme="majorBidi" w:hAnsiTheme="majorBidi" w:cstheme="majorBidi"/>
          <w:sz w:val="28"/>
          <w:szCs w:val="28"/>
          <w:rtl/>
          <w:lang w:bidi="ar-TN"/>
        </w:rPr>
      </w:pPr>
      <w:r w:rsidRPr="00C524DD">
        <w:rPr>
          <w:rFonts w:asciiTheme="majorBidi" w:hAnsiTheme="majorBidi" w:cstheme="majorBidi" w:hint="cs"/>
          <w:sz w:val="28"/>
          <w:szCs w:val="28"/>
          <w:rtl/>
          <w:lang w:bidi="ar-TN"/>
        </w:rPr>
        <w:t xml:space="preserve">التذكير بورشة العمل التي ستنظم خلال شهر سبتمبر 2023 بالشراكة مع </w:t>
      </w:r>
      <w:r w:rsidR="00B44704" w:rsidRPr="00C524DD">
        <w:rPr>
          <w:rFonts w:asciiTheme="majorBidi" w:hAnsiTheme="majorBidi" w:cstheme="majorBidi" w:hint="cs"/>
          <w:sz w:val="28"/>
          <w:szCs w:val="28"/>
          <w:rtl/>
          <w:lang w:bidi="ar-TN"/>
        </w:rPr>
        <w:t xml:space="preserve">برنامج </w:t>
      </w:r>
      <w:r w:rsidR="00B44704" w:rsidRPr="00C524DD">
        <w:rPr>
          <w:rFonts w:asciiTheme="majorBidi" w:hAnsiTheme="majorBidi" w:cstheme="majorBidi" w:hint="cs"/>
          <w:sz w:val="28"/>
          <w:szCs w:val="28"/>
          <w:lang w:bidi="ar-TN"/>
        </w:rPr>
        <w:t>PAGOF</w:t>
      </w:r>
      <w:r w:rsidRPr="00C524DD">
        <w:rPr>
          <w:rFonts w:asciiTheme="majorBidi" w:hAnsiTheme="majorBidi" w:cstheme="majorBidi"/>
          <w:sz w:val="28"/>
          <w:szCs w:val="28"/>
          <w:lang w:bidi="ar-TN"/>
        </w:rPr>
        <w:t xml:space="preserve"> </w:t>
      </w:r>
      <w:r w:rsidRPr="00C524DD">
        <w:rPr>
          <w:rFonts w:asciiTheme="majorBidi" w:hAnsiTheme="majorBidi" w:cstheme="majorBidi" w:hint="cs"/>
          <w:sz w:val="28"/>
          <w:szCs w:val="28"/>
          <w:rtl/>
          <w:lang w:bidi="ar-TN"/>
        </w:rPr>
        <w:t xml:space="preserve"> </w:t>
      </w:r>
      <w:r w:rsidR="00B44704" w:rsidRPr="00C524DD">
        <w:rPr>
          <w:rFonts w:asciiTheme="majorBidi" w:hAnsiTheme="majorBidi" w:cstheme="majorBidi" w:hint="cs"/>
          <w:sz w:val="28"/>
          <w:szCs w:val="28"/>
          <w:rtl/>
          <w:lang w:bidi="ar-TN"/>
        </w:rPr>
        <w:t xml:space="preserve"> </w:t>
      </w:r>
      <w:r w:rsidRPr="00C524DD">
        <w:rPr>
          <w:rFonts w:asciiTheme="majorBidi" w:hAnsiTheme="majorBidi" w:cstheme="majorBidi" w:hint="cs"/>
          <w:sz w:val="28"/>
          <w:szCs w:val="28"/>
          <w:rtl/>
          <w:lang w:bidi="ar-TN"/>
        </w:rPr>
        <w:t xml:space="preserve">حول الخلق المشترك لمحتوى تعهدات خطة العمل الوطنية الخامسة لشراكة الحكومة المفتوحة، </w:t>
      </w:r>
    </w:p>
    <w:p w14:paraId="53EE99A1" w14:textId="77777777" w:rsidR="00E27DEC" w:rsidRDefault="001F6436" w:rsidP="00771506">
      <w:pPr>
        <w:bidi/>
        <w:spacing w:line="360" w:lineRule="auto"/>
        <w:jc w:val="both"/>
        <w:rPr>
          <w:rFonts w:ascii="Times New Roman" w:hAnsi="Times New Roman" w:cs="Times New Roman"/>
          <w:sz w:val="28"/>
          <w:szCs w:val="28"/>
          <w:rtl/>
          <w:lang w:bidi="ar-TN"/>
        </w:rPr>
      </w:pPr>
      <w:r w:rsidRPr="001F6436">
        <w:rPr>
          <w:rFonts w:ascii="Times New Roman" w:hAnsi="Times New Roman" w:cs="Times New Roman"/>
          <w:sz w:val="28"/>
          <w:szCs w:val="28"/>
          <w:rtl/>
          <w:lang w:bidi="ar-TN"/>
        </w:rPr>
        <w:t>وإثر ذلك،</w:t>
      </w:r>
      <w:r>
        <w:rPr>
          <w:rFonts w:ascii="Times New Roman" w:hAnsi="Times New Roman" w:cs="Times New Roman" w:hint="cs"/>
          <w:sz w:val="28"/>
          <w:szCs w:val="28"/>
          <w:rtl/>
          <w:lang w:bidi="ar-TN"/>
        </w:rPr>
        <w:t xml:space="preserve"> تم</w:t>
      </w:r>
      <w:r w:rsidRPr="001F6436">
        <w:rPr>
          <w:rFonts w:ascii="Times New Roman" w:hAnsi="Times New Roman" w:cs="Times New Roman" w:hint="cs"/>
          <w:sz w:val="28"/>
          <w:szCs w:val="28"/>
          <w:rtl/>
          <w:lang w:bidi="ar-TN"/>
        </w:rPr>
        <w:t xml:space="preserve"> النقاش بين مختلف المتدخلين</w:t>
      </w:r>
      <w:r>
        <w:rPr>
          <w:rFonts w:ascii="Times New Roman" w:hAnsi="Times New Roman" w:cs="Times New Roman" w:hint="cs"/>
          <w:sz w:val="28"/>
          <w:szCs w:val="28"/>
          <w:rtl/>
          <w:lang w:bidi="ar-TN"/>
        </w:rPr>
        <w:t xml:space="preserve"> فيم</w:t>
      </w:r>
      <w:r w:rsidR="00E27DEC">
        <w:rPr>
          <w:rFonts w:ascii="Times New Roman" w:hAnsi="Times New Roman" w:cs="Times New Roman" w:hint="cs"/>
          <w:sz w:val="28"/>
          <w:szCs w:val="28"/>
          <w:rtl/>
          <w:lang w:bidi="ar-TN"/>
        </w:rPr>
        <w:t>ا</w:t>
      </w:r>
      <w:r>
        <w:rPr>
          <w:rFonts w:ascii="Times New Roman" w:hAnsi="Times New Roman" w:cs="Times New Roman" w:hint="cs"/>
          <w:sz w:val="28"/>
          <w:szCs w:val="28"/>
          <w:rtl/>
          <w:lang w:bidi="ar-TN"/>
        </w:rPr>
        <w:t xml:space="preserve"> يخص </w:t>
      </w:r>
      <w:r w:rsidR="002A5B51">
        <w:rPr>
          <w:rFonts w:ascii="Times New Roman" w:hAnsi="Times New Roman" w:cs="Times New Roman" w:hint="cs"/>
          <w:sz w:val="28"/>
          <w:szCs w:val="28"/>
          <w:rtl/>
          <w:lang w:bidi="ar-TN"/>
        </w:rPr>
        <w:t xml:space="preserve">التعهدات التي سيتم اختيارها ووضعها بالقائمة النهائية </w:t>
      </w:r>
      <w:bookmarkStart w:id="1" w:name="_Hlk150854214"/>
      <w:r w:rsidR="002A5B51">
        <w:rPr>
          <w:rFonts w:ascii="Times New Roman" w:hAnsi="Times New Roman" w:cs="Times New Roman" w:hint="cs"/>
          <w:sz w:val="28"/>
          <w:szCs w:val="28"/>
          <w:rtl/>
          <w:lang w:bidi="ar-TN"/>
        </w:rPr>
        <w:t xml:space="preserve">بخطة العمل الوطنية الخامسة لشراكة الحكومة المفتوحة </w:t>
      </w:r>
      <w:bookmarkEnd w:id="1"/>
      <w:r w:rsidR="00771506">
        <w:rPr>
          <w:rFonts w:ascii="Times New Roman" w:hAnsi="Times New Roman" w:cs="Times New Roman" w:hint="cs"/>
          <w:sz w:val="28"/>
          <w:szCs w:val="28"/>
          <w:rtl/>
          <w:lang w:bidi="ar-TN"/>
        </w:rPr>
        <w:t>والتي ستتمّ إحالتها للكاتب العام للحكومة للمصادقة عليها</w:t>
      </w:r>
      <w:r w:rsidR="00E27DEC">
        <w:rPr>
          <w:rFonts w:ascii="Times New Roman" w:hAnsi="Times New Roman" w:cs="Times New Roman" w:hint="cs"/>
          <w:sz w:val="28"/>
          <w:szCs w:val="28"/>
          <w:rtl/>
          <w:lang w:bidi="ar-TN"/>
        </w:rPr>
        <w:t>.</w:t>
      </w:r>
    </w:p>
    <w:p w14:paraId="4E71EF08" w14:textId="00A4D8D7" w:rsidR="00960204" w:rsidRDefault="00771506" w:rsidP="00E27DEC">
      <w:pPr>
        <w:bidi/>
        <w:spacing w:line="360" w:lineRule="auto"/>
        <w:jc w:val="both"/>
        <w:rPr>
          <w:rFonts w:ascii="Times New Roman" w:hAnsi="Times New Roman" w:cs="Times New Roman"/>
          <w:sz w:val="28"/>
          <w:szCs w:val="28"/>
          <w:rtl/>
          <w:lang w:bidi="ar-TN"/>
        </w:rPr>
        <w:sectPr w:rsidR="00960204" w:rsidSect="003E1E51">
          <w:pgSz w:w="11906" w:h="16838"/>
          <w:pgMar w:top="567" w:right="1417" w:bottom="1417" w:left="1417" w:header="708" w:footer="708" w:gutter="0"/>
          <w:cols w:space="708"/>
          <w:docGrid w:linePitch="360"/>
        </w:sectPr>
      </w:pPr>
      <w:r>
        <w:rPr>
          <w:rFonts w:ascii="Times New Roman" w:hAnsi="Times New Roman" w:cs="Times New Roman" w:hint="cs"/>
          <w:sz w:val="28"/>
          <w:szCs w:val="28"/>
          <w:rtl/>
          <w:lang w:bidi="ar-TN"/>
        </w:rPr>
        <w:t xml:space="preserve"> </w:t>
      </w:r>
      <w:r w:rsidR="00C524DD">
        <w:rPr>
          <w:rFonts w:ascii="Times New Roman" w:hAnsi="Times New Roman" w:cs="Times New Roman" w:hint="cs"/>
          <w:sz w:val="28"/>
          <w:szCs w:val="28"/>
          <w:rtl/>
          <w:lang w:bidi="ar-TN"/>
        </w:rPr>
        <w:t>وفيما</w:t>
      </w:r>
      <w:r>
        <w:rPr>
          <w:rFonts w:ascii="Times New Roman" w:hAnsi="Times New Roman" w:cs="Times New Roman" w:hint="cs"/>
          <w:sz w:val="28"/>
          <w:szCs w:val="28"/>
          <w:rtl/>
          <w:lang w:bidi="ar-TN"/>
        </w:rPr>
        <w:t xml:space="preserve"> يلي مختلف النقاشات والملاحظات التي أفضت إلى تحديد القائمة النهائية من تعهدات خطة</w:t>
      </w:r>
      <w:r w:rsidRPr="00771506">
        <w:rPr>
          <w:rFonts w:ascii="Times New Roman" w:hAnsi="Times New Roman" w:cs="Times New Roman" w:hint="cs"/>
          <w:sz w:val="28"/>
          <w:szCs w:val="28"/>
          <w:rtl/>
          <w:lang w:bidi="ar-TN"/>
        </w:rPr>
        <w:t xml:space="preserve"> العمل الوطنية الخامسة لشراكة الحكومة المفتوحة</w:t>
      </w:r>
      <w:r>
        <w:rPr>
          <w:rFonts w:ascii="Times New Roman" w:hAnsi="Times New Roman" w:cs="Times New Roman" w:hint="cs"/>
          <w:sz w:val="28"/>
          <w:szCs w:val="28"/>
          <w:rtl/>
          <w:lang w:bidi="ar-TN"/>
        </w:rPr>
        <w:t>.</w:t>
      </w:r>
    </w:p>
    <w:p w14:paraId="6247B7DE" w14:textId="31FEF748" w:rsidR="00771506" w:rsidRPr="00E27DEC" w:rsidRDefault="00771506" w:rsidP="00E27DEC">
      <w:pPr>
        <w:bidi/>
        <w:spacing w:before="240" w:line="360" w:lineRule="auto"/>
        <w:jc w:val="both"/>
        <w:rPr>
          <w:rFonts w:ascii="Times New Roman" w:hAnsi="Times New Roman" w:cs="Times New Roman"/>
          <w:sz w:val="28"/>
          <w:szCs w:val="28"/>
          <w:lang w:bidi="ar-TN"/>
        </w:rPr>
      </w:pPr>
      <w:r w:rsidRPr="00E27DEC">
        <w:rPr>
          <w:rFonts w:ascii="Times New Roman" w:hAnsi="Times New Roman" w:cs="Times New Roman" w:hint="cs"/>
          <w:b/>
          <w:bCs/>
          <w:sz w:val="28"/>
          <w:szCs w:val="28"/>
          <w:rtl/>
          <w:lang w:bidi="ar-TN"/>
        </w:rPr>
        <w:lastRenderedPageBreak/>
        <w:t xml:space="preserve">التعهد عدد 1: </w:t>
      </w:r>
      <w:r w:rsidRPr="00E27DEC">
        <w:rPr>
          <w:rFonts w:ascii="Calibri" w:eastAsia="Times New Roman" w:hAnsi="Calibri" w:cs="Times New Roman"/>
          <w:color w:val="000000"/>
          <w:sz w:val="28"/>
          <w:szCs w:val="28"/>
          <w:rtl/>
        </w:rPr>
        <w:t xml:space="preserve">تعزيز </w:t>
      </w:r>
      <w:r w:rsidRPr="00E27DEC">
        <w:rPr>
          <w:rFonts w:ascii="Times New Roman" w:hAnsi="Times New Roman" w:cs="Times New Roman"/>
          <w:sz w:val="28"/>
          <w:szCs w:val="28"/>
          <w:rtl/>
          <w:lang w:bidi="ar-TN"/>
        </w:rPr>
        <w:t>الشفافية لحوكمة التصرّف في الموارد المائية</w:t>
      </w:r>
      <w:r w:rsidRPr="00E27DEC">
        <w:rPr>
          <w:rFonts w:ascii="Times New Roman" w:hAnsi="Times New Roman" w:cs="Times New Roman" w:hint="cs"/>
          <w:sz w:val="28"/>
          <w:szCs w:val="28"/>
          <w:rtl/>
          <w:lang w:bidi="ar-TN"/>
        </w:rPr>
        <w:t xml:space="preserve"> (01) </w:t>
      </w:r>
      <w:r w:rsidR="00575ACC" w:rsidRPr="00E27DEC">
        <w:rPr>
          <w:rFonts w:ascii="Times New Roman" w:hAnsi="Times New Roman" w:cs="Times New Roman" w:hint="cs"/>
          <w:sz w:val="28"/>
          <w:szCs w:val="28"/>
          <w:rtl/>
          <w:lang w:bidi="ar-TN"/>
        </w:rPr>
        <w:t>+ تطوير</w:t>
      </w:r>
      <w:r w:rsidRPr="00E27DEC">
        <w:rPr>
          <w:rFonts w:ascii="Times New Roman" w:hAnsi="Times New Roman" w:cs="Times New Roman"/>
          <w:sz w:val="28"/>
          <w:szCs w:val="28"/>
          <w:rtl/>
          <w:lang w:bidi="ar-TN"/>
        </w:rPr>
        <w:t xml:space="preserve"> منظومة معلوماتية للتصرف في مطالب رخص البحث / الاستغلال /التنقيب عن المياه</w:t>
      </w:r>
      <w:r w:rsidRPr="00E27DEC">
        <w:rPr>
          <w:rFonts w:ascii="Times New Roman" w:hAnsi="Times New Roman" w:cs="Times New Roman" w:hint="cs"/>
          <w:sz w:val="28"/>
          <w:szCs w:val="28"/>
          <w:rtl/>
          <w:lang w:bidi="ar-TN"/>
        </w:rPr>
        <w:t xml:space="preserve"> (24) + </w:t>
      </w:r>
      <w:r w:rsidRPr="00E27DEC">
        <w:rPr>
          <w:rFonts w:ascii="Times New Roman" w:hAnsi="Times New Roman" w:cs="Times New Roman"/>
          <w:sz w:val="28"/>
          <w:szCs w:val="28"/>
          <w:rtl/>
          <w:lang w:bidi="ar-TN"/>
        </w:rPr>
        <w:t xml:space="preserve"> تطوير منظومة استخلاص </w:t>
      </w:r>
      <w:proofErr w:type="spellStart"/>
      <w:r w:rsidRPr="00E27DEC">
        <w:rPr>
          <w:rFonts w:ascii="Times New Roman" w:hAnsi="Times New Roman" w:cs="Times New Roman"/>
          <w:sz w:val="28"/>
          <w:szCs w:val="28"/>
          <w:rtl/>
          <w:lang w:bidi="ar-TN"/>
        </w:rPr>
        <w:t>معاليم</w:t>
      </w:r>
      <w:proofErr w:type="spellEnd"/>
      <w:r w:rsidRPr="00E27DEC">
        <w:rPr>
          <w:rFonts w:ascii="Times New Roman" w:hAnsi="Times New Roman" w:cs="Times New Roman"/>
          <w:sz w:val="28"/>
          <w:szCs w:val="28"/>
          <w:rtl/>
          <w:lang w:bidi="ar-TN"/>
        </w:rPr>
        <w:t xml:space="preserve"> استغلال الملك العمومي للمياه</w:t>
      </w:r>
      <w:r w:rsidRPr="00E27DEC">
        <w:rPr>
          <w:rFonts w:ascii="Times New Roman" w:hAnsi="Times New Roman" w:cs="Times New Roman" w:hint="cs"/>
          <w:sz w:val="28"/>
          <w:szCs w:val="28"/>
          <w:rtl/>
          <w:lang w:bidi="ar-TN"/>
        </w:rPr>
        <w:t xml:space="preserve"> (23) </w:t>
      </w:r>
      <w:r w:rsidRPr="00AE2F14">
        <w:rPr>
          <w:lang w:bidi="ar-TN"/>
        </w:rPr>
        <w:sym w:font="Wingdings" w:char="F0E7"/>
      </w:r>
      <w:r w:rsidRPr="00E27DEC">
        <w:rPr>
          <w:rFonts w:ascii="Times New Roman" w:hAnsi="Times New Roman" w:cs="Times New Roman" w:hint="cs"/>
          <w:sz w:val="28"/>
          <w:szCs w:val="28"/>
          <w:rtl/>
          <w:lang w:bidi="ar-TN"/>
        </w:rPr>
        <w:t>إعادة صياغة التعهد على ضوء دمج الانشطة المتصلة.</w:t>
      </w:r>
    </w:p>
    <w:p w14:paraId="208BDD2A" w14:textId="77777777" w:rsidR="00771506" w:rsidRPr="00AE2F14" w:rsidRDefault="00771506" w:rsidP="00771506">
      <w:pPr>
        <w:pStyle w:val="Paragraphedeliste"/>
        <w:bidi/>
        <w:spacing w:before="240" w:line="360" w:lineRule="auto"/>
        <w:jc w:val="both"/>
        <w:rPr>
          <w:rFonts w:ascii="Times New Roman" w:hAnsi="Times New Roman" w:cs="Times New Roman"/>
          <w:sz w:val="28"/>
          <w:szCs w:val="28"/>
          <w:rtl/>
          <w:lang w:bidi="ar-TN"/>
        </w:rPr>
      </w:pPr>
    </w:p>
    <w:p w14:paraId="3851366C" w14:textId="2490D242" w:rsidR="00D75061" w:rsidRDefault="00771506" w:rsidP="00CB3252">
      <w:pPr>
        <w:pStyle w:val="Paragraphedeliste"/>
        <w:numPr>
          <w:ilvl w:val="0"/>
          <w:numId w:val="6"/>
        </w:numPr>
        <w:bidi/>
        <w:spacing w:before="240" w:line="360" w:lineRule="auto"/>
        <w:jc w:val="both"/>
        <w:rPr>
          <w:rFonts w:ascii="Times New Roman" w:hAnsi="Times New Roman" w:cs="Times New Roman"/>
          <w:sz w:val="28"/>
          <w:szCs w:val="28"/>
          <w:lang w:bidi="ar-TN"/>
        </w:rPr>
      </w:pPr>
      <w:r w:rsidRPr="00E12037">
        <w:rPr>
          <w:rFonts w:ascii="Times New Roman" w:hAnsi="Times New Roman" w:cs="Times New Roman" w:hint="cs"/>
          <w:b/>
          <w:bCs/>
          <w:sz w:val="28"/>
          <w:szCs w:val="28"/>
          <w:rtl/>
          <w:lang w:bidi="ar-TN"/>
        </w:rPr>
        <w:t>التعهد عدد 2:</w:t>
      </w:r>
      <w:r w:rsidRPr="00AE2F14">
        <w:rPr>
          <w:rFonts w:ascii="Times New Roman" w:hAnsi="Times New Roman" w:cs="Times New Roman" w:hint="cs"/>
          <w:sz w:val="28"/>
          <w:szCs w:val="28"/>
          <w:rtl/>
          <w:lang w:bidi="ar-TN"/>
        </w:rPr>
        <w:t xml:space="preserve"> </w:t>
      </w:r>
      <w:r w:rsidRPr="00AE2F14">
        <w:rPr>
          <w:rFonts w:ascii="Times New Roman" w:hAnsi="Times New Roman" w:cs="Times New Roman"/>
          <w:sz w:val="28"/>
          <w:szCs w:val="28"/>
          <w:rtl/>
          <w:lang w:bidi="ar-TN"/>
        </w:rPr>
        <w:t>تعزيز الشفافية على مستوى تنفيذ المشاريع الكبرى</w:t>
      </w:r>
      <w:r w:rsidRPr="00AE2F14">
        <w:rPr>
          <w:rFonts w:ascii="Times New Roman" w:hAnsi="Times New Roman" w:cs="Times New Roman" w:hint="cs"/>
          <w:sz w:val="28"/>
          <w:szCs w:val="28"/>
          <w:rtl/>
          <w:lang w:bidi="ar-TN"/>
        </w:rPr>
        <w:t xml:space="preserve"> (09)</w:t>
      </w:r>
      <w:r w:rsidR="00CB3252" w:rsidRPr="00CB3252">
        <w:rPr>
          <w:rFonts w:ascii="Times New Roman" w:eastAsiaTheme="minorHAnsi" w:hAnsi="Times New Roman" w:cs="Times New Roman"/>
          <w:sz w:val="28"/>
          <w:szCs w:val="28"/>
          <w:lang w:eastAsia="en-US" w:bidi="ar-TN"/>
        </w:rPr>
        <w:t xml:space="preserve"> </w:t>
      </w:r>
      <w:r w:rsidR="00CB3252" w:rsidRPr="00CB3252">
        <w:rPr>
          <w:rFonts w:ascii="Times New Roman" w:hAnsi="Times New Roman" w:cs="Times New Roman"/>
          <w:sz w:val="28"/>
          <w:szCs w:val="28"/>
          <w:lang w:bidi="ar-TN"/>
        </w:rPr>
        <w:sym w:font="Wingdings" w:char="F0E7"/>
      </w:r>
      <w:r w:rsidR="00CB3252" w:rsidRPr="00CB3252">
        <w:rPr>
          <w:rFonts w:ascii="Times New Roman" w:hAnsi="Times New Roman" w:cs="Times New Roman" w:hint="cs"/>
          <w:sz w:val="28"/>
          <w:szCs w:val="28"/>
          <w:rtl/>
          <w:lang w:bidi="ar-TN"/>
        </w:rPr>
        <w:t xml:space="preserve"> قدّمت السيدة عائشة القراف</w:t>
      </w:r>
      <w:r w:rsidR="00CB3252">
        <w:rPr>
          <w:rFonts w:ascii="Times New Roman" w:hAnsi="Times New Roman" w:cs="Times New Roman" w:hint="cs"/>
          <w:sz w:val="28"/>
          <w:szCs w:val="28"/>
          <w:rtl/>
          <w:lang w:bidi="ar-TN"/>
        </w:rPr>
        <w:t xml:space="preserve">ي أهم مكونات التعهد </w:t>
      </w:r>
      <w:r w:rsidR="00575ACC">
        <w:rPr>
          <w:rFonts w:ascii="Times New Roman" w:hAnsi="Times New Roman" w:cs="Times New Roman" w:hint="cs"/>
          <w:sz w:val="28"/>
          <w:szCs w:val="28"/>
          <w:rtl/>
          <w:lang w:bidi="ar-TN"/>
        </w:rPr>
        <w:t>والغاية</w:t>
      </w:r>
      <w:r w:rsidR="00CB3252">
        <w:rPr>
          <w:rFonts w:ascii="Times New Roman" w:hAnsi="Times New Roman" w:cs="Times New Roman" w:hint="cs"/>
          <w:sz w:val="28"/>
          <w:szCs w:val="28"/>
          <w:rtl/>
          <w:lang w:bidi="ar-TN"/>
        </w:rPr>
        <w:t xml:space="preserve"> منه والمشاريع المعنية به وهي المشاريع العمومية على مستوى ولاية جندوبة ومشروع التصرف في النفايات على المستوى الوطني. السيد شرف الدين اليعقوبي أشار من جهته إلى ضرورة توفير وثائق تكميلية لمزيد تفسير هذا التعهد</w:t>
      </w:r>
      <w:r w:rsidR="00D75061">
        <w:rPr>
          <w:rFonts w:ascii="Times New Roman" w:hAnsi="Times New Roman" w:cs="Times New Roman" w:hint="cs"/>
          <w:sz w:val="28"/>
          <w:szCs w:val="28"/>
          <w:rtl/>
          <w:lang w:bidi="ar-TN"/>
        </w:rPr>
        <w:t xml:space="preserve"> </w:t>
      </w:r>
      <w:r w:rsidR="00575ACC">
        <w:rPr>
          <w:rFonts w:ascii="Times New Roman" w:hAnsi="Times New Roman" w:cs="Times New Roman" w:hint="cs"/>
          <w:sz w:val="28"/>
          <w:szCs w:val="28"/>
          <w:rtl/>
          <w:lang w:bidi="ar-TN"/>
        </w:rPr>
        <w:t>ومحتواه</w:t>
      </w:r>
      <w:r w:rsidR="00D75061">
        <w:rPr>
          <w:rFonts w:ascii="Times New Roman" w:hAnsi="Times New Roman" w:cs="Times New Roman" w:hint="cs"/>
          <w:sz w:val="28"/>
          <w:szCs w:val="28"/>
          <w:rtl/>
          <w:lang w:bidi="ar-TN"/>
        </w:rPr>
        <w:t xml:space="preserve"> وأهدافه. كما ذكّر السيد وليد الفهري بالعمل الذي تمّ إنجازه مع منظّمة </w:t>
      </w:r>
      <w:r w:rsidR="00D75061">
        <w:rPr>
          <w:rFonts w:ascii="Times New Roman" w:hAnsi="Times New Roman" w:cs="Times New Roman"/>
          <w:sz w:val="28"/>
          <w:szCs w:val="28"/>
          <w:lang w:bidi="ar-TN"/>
        </w:rPr>
        <w:t xml:space="preserve">OCDE </w:t>
      </w:r>
      <w:r w:rsidR="00D75061">
        <w:rPr>
          <w:rFonts w:ascii="Times New Roman" w:hAnsi="Times New Roman" w:cs="Times New Roman" w:hint="cs"/>
          <w:sz w:val="28"/>
          <w:szCs w:val="28"/>
          <w:rtl/>
          <w:lang w:bidi="ar-TN"/>
        </w:rPr>
        <w:t>حول التصرف في النفايات في ولاية توزر وبالتالي يمكن تثمين الأعمال التي تمّ القيام بها سابقا في هذا المجال.</w:t>
      </w:r>
    </w:p>
    <w:p w14:paraId="1EA18F53" w14:textId="77777777" w:rsidR="00D75061" w:rsidRPr="00D75061" w:rsidRDefault="00D75061" w:rsidP="00D75061">
      <w:pPr>
        <w:pStyle w:val="Paragraphedeliste"/>
        <w:rPr>
          <w:rFonts w:ascii="Times New Roman" w:hAnsi="Times New Roman" w:cs="Times New Roman"/>
          <w:sz w:val="28"/>
          <w:szCs w:val="28"/>
          <w:lang w:bidi="ar-TN"/>
        </w:rPr>
      </w:pPr>
    </w:p>
    <w:p w14:paraId="7DE95DAD" w14:textId="71D7E4CA" w:rsidR="00CB3252" w:rsidRPr="00D75061" w:rsidRDefault="00CB3252" w:rsidP="00D75061">
      <w:pPr>
        <w:pStyle w:val="Paragraphedeliste"/>
        <w:bidi/>
        <w:spacing w:before="240" w:line="360" w:lineRule="auto"/>
        <w:jc w:val="both"/>
        <w:rPr>
          <w:rFonts w:ascii="Times New Roman" w:hAnsi="Times New Roman" w:cs="Times New Roman"/>
          <w:sz w:val="28"/>
          <w:szCs w:val="28"/>
          <w:rtl/>
          <w:lang w:bidi="ar-TN"/>
        </w:rPr>
      </w:pPr>
    </w:p>
    <w:p w14:paraId="79B836D4" w14:textId="2B3A450A" w:rsidR="00771506" w:rsidRDefault="00771506" w:rsidP="00771506">
      <w:pPr>
        <w:pStyle w:val="Paragraphedeliste"/>
        <w:numPr>
          <w:ilvl w:val="0"/>
          <w:numId w:val="6"/>
        </w:numPr>
        <w:bidi/>
        <w:spacing w:before="240" w:line="360" w:lineRule="auto"/>
        <w:jc w:val="both"/>
        <w:rPr>
          <w:rFonts w:ascii="Times New Roman" w:hAnsi="Times New Roman" w:cs="Times New Roman"/>
          <w:sz w:val="28"/>
          <w:szCs w:val="28"/>
          <w:lang w:bidi="ar-TN"/>
        </w:rPr>
      </w:pPr>
      <w:r w:rsidRPr="00E12037">
        <w:rPr>
          <w:rFonts w:ascii="Times New Roman" w:hAnsi="Times New Roman" w:cs="Times New Roman" w:hint="cs"/>
          <w:b/>
          <w:bCs/>
          <w:sz w:val="28"/>
          <w:szCs w:val="28"/>
          <w:rtl/>
          <w:lang w:bidi="ar-TN"/>
        </w:rPr>
        <w:t>التعهد عدد 3:</w:t>
      </w:r>
      <w:r w:rsidRPr="00AE2F14">
        <w:rPr>
          <w:rFonts w:ascii="Times New Roman" w:hAnsi="Times New Roman" w:cs="Times New Roman" w:hint="cs"/>
          <w:sz w:val="28"/>
          <w:szCs w:val="28"/>
          <w:rtl/>
          <w:lang w:bidi="ar-TN"/>
        </w:rPr>
        <w:t xml:space="preserve"> </w:t>
      </w:r>
      <w:r w:rsidRPr="00AE2F14">
        <w:rPr>
          <w:rFonts w:ascii="Times New Roman" w:hAnsi="Times New Roman" w:cs="Times New Roman"/>
          <w:sz w:val="28"/>
          <w:szCs w:val="28"/>
          <w:rtl/>
          <w:lang w:bidi="ar-TN"/>
        </w:rPr>
        <w:t>تطوير آليات الحوار والعمل المشترك بين الإدارة البلدية والمجتمع المدني على مستوى عدد من البلديات</w:t>
      </w:r>
      <w:r w:rsidRPr="00AE2F14">
        <w:rPr>
          <w:rFonts w:ascii="Times New Roman" w:hAnsi="Times New Roman" w:cs="Times New Roman" w:hint="cs"/>
          <w:sz w:val="28"/>
          <w:szCs w:val="28"/>
          <w:rtl/>
          <w:lang w:bidi="ar-TN"/>
        </w:rPr>
        <w:t xml:space="preserve"> (13) + </w:t>
      </w:r>
      <w:r w:rsidRPr="00AE2F14">
        <w:rPr>
          <w:rFonts w:ascii="Times New Roman" w:hAnsi="Times New Roman" w:cs="Times New Roman"/>
          <w:sz w:val="28"/>
          <w:szCs w:val="28"/>
          <w:rtl/>
          <w:lang w:bidi="ar-TN"/>
        </w:rPr>
        <w:t>تعزيز مسار اللامركزية ودعم قدرات الإدارة المحلية</w:t>
      </w:r>
      <w:r w:rsidRPr="00AE2F14">
        <w:rPr>
          <w:rFonts w:ascii="Times New Roman" w:hAnsi="Times New Roman" w:cs="Times New Roman" w:hint="cs"/>
          <w:sz w:val="28"/>
          <w:szCs w:val="28"/>
          <w:rtl/>
          <w:lang w:bidi="ar-TN"/>
        </w:rPr>
        <w:t xml:space="preserve"> (16) + </w:t>
      </w:r>
      <w:r w:rsidRPr="00AE2F14">
        <w:rPr>
          <w:rFonts w:ascii="Times New Roman" w:hAnsi="Times New Roman" w:cs="Times New Roman"/>
          <w:sz w:val="28"/>
          <w:szCs w:val="28"/>
          <w:rtl/>
          <w:lang w:bidi="ar-TN"/>
        </w:rPr>
        <w:t>تشريك الشباب في الشأن العام على المستوى المحلي من خلال وضع خطط عمل مشتركة وتنفيذها</w:t>
      </w:r>
      <w:r w:rsidRPr="00AE2F14">
        <w:rPr>
          <w:rFonts w:ascii="Times New Roman" w:hAnsi="Times New Roman" w:cs="Times New Roman" w:hint="cs"/>
          <w:sz w:val="28"/>
          <w:szCs w:val="28"/>
          <w:rtl/>
          <w:lang w:bidi="ar-TN"/>
        </w:rPr>
        <w:t xml:space="preserve"> (17) + </w:t>
      </w:r>
      <w:r w:rsidRPr="00AE2F14">
        <w:rPr>
          <w:rFonts w:ascii="Times New Roman" w:hAnsi="Times New Roman" w:cs="Times New Roman"/>
          <w:sz w:val="28"/>
          <w:szCs w:val="28"/>
          <w:rtl/>
          <w:lang w:bidi="ar-TN"/>
        </w:rPr>
        <w:t>وضع خطط عمل خاصة بالحكومة المفتوحة على مستوى عدد من البلديات ومرافقة هذه البلديات للانضمام للمبادرة العالمية لشراكة الحكومة المفتوحة</w:t>
      </w:r>
      <w:r w:rsidRPr="00AE2F14">
        <w:rPr>
          <w:rFonts w:ascii="Times New Roman" w:hAnsi="Times New Roman" w:cs="Times New Roman" w:hint="cs"/>
          <w:sz w:val="28"/>
          <w:szCs w:val="28"/>
          <w:rtl/>
          <w:lang w:bidi="ar-TN"/>
        </w:rPr>
        <w:t xml:space="preserve"> (18)</w:t>
      </w:r>
      <w:r>
        <w:rPr>
          <w:rFonts w:ascii="Times New Roman" w:hAnsi="Times New Roman" w:cs="Times New Roman" w:hint="cs"/>
          <w:sz w:val="28"/>
          <w:szCs w:val="28"/>
          <w:rtl/>
          <w:lang w:bidi="ar-TN"/>
        </w:rPr>
        <w:t xml:space="preserve"> </w:t>
      </w:r>
      <w:r w:rsidRPr="00AE2F14">
        <w:rPr>
          <w:rFonts w:ascii="Times New Roman" w:hAnsi="Times New Roman" w:cs="Times New Roman"/>
          <w:sz w:val="28"/>
          <w:szCs w:val="28"/>
          <w:lang w:bidi="ar-TN"/>
        </w:rPr>
        <w:sym w:font="Wingdings" w:char="F0E7"/>
      </w:r>
      <w:r w:rsidRPr="00AE2F14">
        <w:rPr>
          <w:rFonts w:ascii="Times New Roman" w:hAnsi="Times New Roman" w:cs="Times New Roman" w:hint="cs"/>
          <w:sz w:val="28"/>
          <w:szCs w:val="28"/>
          <w:rtl/>
          <w:lang w:bidi="ar-TN"/>
        </w:rPr>
        <w:t>إعادة صياغة التعهد</w:t>
      </w:r>
      <w:r>
        <w:rPr>
          <w:rFonts w:ascii="Times New Roman" w:hAnsi="Times New Roman" w:cs="Times New Roman" w:hint="cs"/>
          <w:sz w:val="28"/>
          <w:szCs w:val="28"/>
          <w:rtl/>
          <w:lang w:bidi="ar-TN"/>
        </w:rPr>
        <w:t xml:space="preserve"> على ضوء دمج الانشطة المتصلة</w:t>
      </w:r>
      <w:r w:rsidR="00D75061">
        <w:rPr>
          <w:rFonts w:ascii="Times New Roman" w:hAnsi="Times New Roman" w:cs="Times New Roman" w:hint="cs"/>
          <w:sz w:val="28"/>
          <w:szCs w:val="28"/>
          <w:rtl/>
          <w:lang w:bidi="ar-TN"/>
        </w:rPr>
        <w:t xml:space="preserve"> لتصبح التعهدات المتعلقة بهذا المجال كما يلي:</w:t>
      </w:r>
    </w:p>
    <w:p w14:paraId="24D866A1" w14:textId="6A298E39" w:rsidR="00D75061" w:rsidRDefault="00D75061" w:rsidP="00D75061">
      <w:pPr>
        <w:pStyle w:val="Paragraphedeliste"/>
        <w:numPr>
          <w:ilvl w:val="0"/>
          <w:numId w:val="11"/>
        </w:numPr>
        <w:bidi/>
        <w:spacing w:before="240" w:line="360" w:lineRule="auto"/>
        <w:jc w:val="both"/>
        <w:rPr>
          <w:rFonts w:ascii="Times New Roman" w:hAnsi="Times New Roman" w:cs="Times New Roman"/>
          <w:sz w:val="28"/>
          <w:szCs w:val="28"/>
          <w:lang w:bidi="ar-TN"/>
        </w:rPr>
      </w:pPr>
      <w:r>
        <w:rPr>
          <w:rFonts w:ascii="Times New Roman" w:hAnsi="Times New Roman" w:cs="Times New Roman" w:hint="cs"/>
          <w:sz w:val="28"/>
          <w:szCs w:val="28"/>
          <w:rtl/>
          <w:lang w:bidi="ar-TN"/>
        </w:rPr>
        <w:t xml:space="preserve">تعهد يتعلّق بتعزيز الحكومة المفتوحة على المستوى المحلي </w:t>
      </w:r>
      <w:proofErr w:type="gramStart"/>
      <w:r>
        <w:rPr>
          <w:rFonts w:ascii="Times New Roman" w:hAnsi="Times New Roman" w:cs="Times New Roman" w:hint="cs"/>
          <w:sz w:val="28"/>
          <w:szCs w:val="28"/>
          <w:rtl/>
          <w:lang w:bidi="ar-TN"/>
        </w:rPr>
        <w:t>( في</w:t>
      </w:r>
      <w:proofErr w:type="gramEnd"/>
      <w:r>
        <w:rPr>
          <w:rFonts w:ascii="Times New Roman" w:hAnsi="Times New Roman" w:cs="Times New Roman" w:hint="cs"/>
          <w:sz w:val="28"/>
          <w:szCs w:val="28"/>
          <w:rtl/>
          <w:lang w:bidi="ar-TN"/>
        </w:rPr>
        <w:t xml:space="preserve"> هذا الإطار يمكن إدراج المقترح المتعلق ب</w:t>
      </w:r>
      <w:r w:rsidRPr="00D75061">
        <w:rPr>
          <w:rFonts w:ascii="Times New Roman" w:eastAsiaTheme="minorHAnsi" w:hAnsi="Times New Roman" w:cs="Times New Roman"/>
          <w:sz w:val="28"/>
          <w:szCs w:val="28"/>
          <w:rtl/>
          <w:lang w:eastAsia="en-US" w:bidi="ar-TN"/>
        </w:rPr>
        <w:t xml:space="preserve"> </w:t>
      </w:r>
      <w:r w:rsidRPr="00D75061">
        <w:rPr>
          <w:rFonts w:ascii="Times New Roman" w:hAnsi="Times New Roman" w:cs="Times New Roman"/>
          <w:sz w:val="28"/>
          <w:szCs w:val="28"/>
          <w:rtl/>
          <w:lang w:bidi="ar-TN"/>
        </w:rPr>
        <w:t>تطوير آليات الحوار والعمل المشترك بين الإدارة البلدية والمجتمع المدني على مستوى عدد من البلديات</w:t>
      </w:r>
      <w:r>
        <w:rPr>
          <w:rFonts w:ascii="Times New Roman" w:hAnsi="Times New Roman" w:cs="Times New Roman" w:hint="cs"/>
          <w:sz w:val="28"/>
          <w:szCs w:val="28"/>
          <w:rtl/>
          <w:lang w:bidi="ar-TN"/>
        </w:rPr>
        <w:t xml:space="preserve"> وبدعم </w:t>
      </w:r>
      <w:r w:rsidRPr="00D75061">
        <w:rPr>
          <w:rFonts w:ascii="Times New Roman" w:hAnsi="Times New Roman" w:cs="Times New Roman"/>
          <w:sz w:val="28"/>
          <w:szCs w:val="28"/>
          <w:rtl/>
          <w:lang w:bidi="ar-TN"/>
        </w:rPr>
        <w:t>قدرات الإدارة المحلية</w:t>
      </w:r>
      <w:r>
        <w:rPr>
          <w:rFonts w:ascii="Times New Roman" w:hAnsi="Times New Roman" w:cs="Times New Roman" w:hint="cs"/>
          <w:sz w:val="28"/>
          <w:szCs w:val="28"/>
          <w:rtl/>
          <w:lang w:bidi="ar-TN"/>
        </w:rPr>
        <w:t>)</w:t>
      </w:r>
    </w:p>
    <w:p w14:paraId="4C71F7D9" w14:textId="574208EE" w:rsidR="00D75061" w:rsidRDefault="00D75061" w:rsidP="00D75061">
      <w:pPr>
        <w:pStyle w:val="Paragraphedeliste"/>
        <w:numPr>
          <w:ilvl w:val="0"/>
          <w:numId w:val="11"/>
        </w:numPr>
        <w:bidi/>
        <w:spacing w:before="240" w:line="360" w:lineRule="auto"/>
        <w:jc w:val="both"/>
        <w:rPr>
          <w:rFonts w:ascii="Times New Roman" w:hAnsi="Times New Roman" w:cs="Times New Roman"/>
          <w:sz w:val="28"/>
          <w:szCs w:val="28"/>
          <w:lang w:bidi="ar-TN"/>
        </w:rPr>
      </w:pPr>
      <w:r>
        <w:rPr>
          <w:rFonts w:ascii="Times New Roman" w:hAnsi="Times New Roman" w:cs="Times New Roman" w:hint="cs"/>
          <w:sz w:val="28"/>
          <w:szCs w:val="28"/>
          <w:rtl/>
          <w:lang w:bidi="ar-TN"/>
        </w:rPr>
        <w:t>تعهد يتعلّق بتعزيز مشاركة الشباب على المستوى المحلي.</w:t>
      </w:r>
    </w:p>
    <w:p w14:paraId="7EEF3023" w14:textId="313B4A0B" w:rsidR="00D75061" w:rsidRPr="00D75061" w:rsidRDefault="00D75061" w:rsidP="00BE62E9">
      <w:pPr>
        <w:bidi/>
        <w:spacing w:before="240" w:line="360" w:lineRule="auto"/>
        <w:jc w:val="both"/>
        <w:rPr>
          <w:rFonts w:ascii="Times New Roman" w:hAnsi="Times New Roman" w:cs="Times New Roman"/>
          <w:sz w:val="28"/>
          <w:szCs w:val="28"/>
          <w:rtl/>
          <w:lang w:bidi="ar-TN"/>
        </w:rPr>
      </w:pPr>
      <w:r>
        <w:rPr>
          <w:rFonts w:ascii="Times New Roman" w:hAnsi="Times New Roman" w:cs="Times New Roman" w:hint="cs"/>
          <w:sz w:val="28"/>
          <w:szCs w:val="28"/>
          <w:rtl/>
          <w:lang w:bidi="ar-TN"/>
        </w:rPr>
        <w:lastRenderedPageBreak/>
        <w:t xml:space="preserve">في هذا السياق، أشارت السيدة أسماء صبري إلى إمكانية التعاون مع برنامج </w:t>
      </w:r>
      <w:proofErr w:type="gramStart"/>
      <w:r>
        <w:rPr>
          <w:rFonts w:ascii="Times New Roman" w:hAnsi="Times New Roman" w:cs="Times New Roman"/>
          <w:sz w:val="28"/>
          <w:szCs w:val="28"/>
          <w:lang w:bidi="ar-TN"/>
        </w:rPr>
        <w:t xml:space="preserve">PAGOF </w:t>
      </w:r>
      <w:r>
        <w:rPr>
          <w:rFonts w:ascii="Times New Roman" w:hAnsi="Times New Roman" w:cs="Times New Roman" w:hint="cs"/>
          <w:sz w:val="28"/>
          <w:szCs w:val="28"/>
          <w:rtl/>
          <w:lang w:bidi="ar-TN"/>
        </w:rPr>
        <w:t xml:space="preserve"> لتنفيذ</w:t>
      </w:r>
      <w:proofErr w:type="gramEnd"/>
      <w:r>
        <w:rPr>
          <w:rFonts w:ascii="Times New Roman" w:hAnsi="Times New Roman" w:cs="Times New Roman" w:hint="cs"/>
          <w:sz w:val="28"/>
          <w:szCs w:val="28"/>
          <w:rtl/>
          <w:lang w:bidi="ar-TN"/>
        </w:rPr>
        <w:t xml:space="preserve"> التعهد المتعلق </w:t>
      </w:r>
      <w:r w:rsidRPr="00D75061">
        <w:rPr>
          <w:rFonts w:ascii="Times New Roman" w:hAnsi="Times New Roman" w:cs="Times New Roman" w:hint="cs"/>
          <w:sz w:val="28"/>
          <w:szCs w:val="28"/>
          <w:rtl/>
          <w:lang w:bidi="ar-TN"/>
        </w:rPr>
        <w:t>بتعزيز الحكومة المفتوحة على المستوى المحلي</w:t>
      </w:r>
      <w:r w:rsidR="00BE62E9">
        <w:rPr>
          <w:rFonts w:ascii="Times New Roman" w:hAnsi="Times New Roman" w:cs="Times New Roman" w:hint="cs"/>
          <w:sz w:val="28"/>
          <w:szCs w:val="28"/>
          <w:rtl/>
          <w:lang w:bidi="ar-TN"/>
        </w:rPr>
        <w:t xml:space="preserve">. كما اقترحت الاتصال بالجمعيات التي يمكنها المساهمة في تنفيذ هذه التعهدات على غرار جمعية </w:t>
      </w:r>
      <w:r w:rsidR="00BE62E9">
        <w:rPr>
          <w:rFonts w:ascii="Times New Roman" w:hAnsi="Times New Roman" w:cs="Times New Roman"/>
          <w:sz w:val="28"/>
          <w:szCs w:val="28"/>
          <w:lang w:bidi="ar-TN"/>
        </w:rPr>
        <w:t xml:space="preserve">I </w:t>
      </w:r>
      <w:proofErr w:type="spellStart"/>
      <w:r w:rsidR="00BE62E9">
        <w:rPr>
          <w:rFonts w:ascii="Times New Roman" w:hAnsi="Times New Roman" w:cs="Times New Roman"/>
          <w:sz w:val="28"/>
          <w:szCs w:val="28"/>
          <w:lang w:bidi="ar-TN"/>
        </w:rPr>
        <w:t>watch</w:t>
      </w:r>
      <w:proofErr w:type="spellEnd"/>
      <w:r w:rsidR="00BE62E9">
        <w:rPr>
          <w:rFonts w:ascii="Times New Roman" w:hAnsi="Times New Roman" w:cs="Times New Roman"/>
          <w:sz w:val="28"/>
          <w:szCs w:val="28"/>
          <w:lang w:bidi="ar-TN"/>
        </w:rPr>
        <w:t xml:space="preserve">  </w:t>
      </w:r>
      <w:r w:rsidR="00BE62E9">
        <w:rPr>
          <w:rFonts w:ascii="Times New Roman" w:hAnsi="Times New Roman" w:cs="Times New Roman" w:hint="cs"/>
          <w:sz w:val="28"/>
          <w:szCs w:val="28"/>
          <w:rtl/>
          <w:lang w:bidi="ar-TN"/>
        </w:rPr>
        <w:t xml:space="preserve"> </w:t>
      </w:r>
      <w:r w:rsidR="00575ACC">
        <w:rPr>
          <w:rFonts w:ascii="Times New Roman" w:hAnsi="Times New Roman" w:cs="Times New Roman" w:hint="cs"/>
          <w:sz w:val="28"/>
          <w:szCs w:val="28"/>
          <w:rtl/>
          <w:lang w:bidi="ar-TN"/>
        </w:rPr>
        <w:t>والجمعية</w:t>
      </w:r>
      <w:r w:rsidR="00BE62E9">
        <w:rPr>
          <w:rFonts w:ascii="Times New Roman" w:hAnsi="Times New Roman" w:cs="Times New Roman" w:hint="cs"/>
          <w:sz w:val="28"/>
          <w:szCs w:val="28"/>
          <w:rtl/>
          <w:lang w:bidi="ar-TN"/>
        </w:rPr>
        <w:t xml:space="preserve"> التونسية للحوكمة المحلية والجمعية التونسية للمراقبين العموميين.</w:t>
      </w:r>
    </w:p>
    <w:p w14:paraId="2B1C5595" w14:textId="77777777" w:rsidR="00771506" w:rsidRDefault="00771506" w:rsidP="00771506">
      <w:pPr>
        <w:pStyle w:val="Paragraphedeliste"/>
        <w:numPr>
          <w:ilvl w:val="0"/>
          <w:numId w:val="6"/>
        </w:numPr>
        <w:bidi/>
        <w:spacing w:before="240" w:line="360" w:lineRule="auto"/>
        <w:jc w:val="both"/>
        <w:rPr>
          <w:rFonts w:ascii="Times New Roman" w:hAnsi="Times New Roman" w:cs="Times New Roman"/>
          <w:sz w:val="28"/>
          <w:szCs w:val="28"/>
          <w:lang w:bidi="ar-TN"/>
        </w:rPr>
      </w:pPr>
      <w:r w:rsidRPr="00E12037">
        <w:rPr>
          <w:rFonts w:ascii="Times New Roman" w:hAnsi="Times New Roman" w:cs="Times New Roman" w:hint="cs"/>
          <w:b/>
          <w:bCs/>
          <w:sz w:val="28"/>
          <w:szCs w:val="28"/>
          <w:rtl/>
          <w:lang w:bidi="ar-TN"/>
        </w:rPr>
        <w:t>التعهد عدد 4:</w:t>
      </w:r>
      <w:r w:rsidRPr="00AE2F14">
        <w:rPr>
          <w:rFonts w:ascii="Times New Roman" w:hAnsi="Times New Roman" w:cs="Times New Roman" w:hint="cs"/>
          <w:sz w:val="28"/>
          <w:szCs w:val="28"/>
          <w:rtl/>
          <w:lang w:bidi="ar-TN"/>
        </w:rPr>
        <w:t xml:space="preserve"> </w:t>
      </w:r>
      <w:proofErr w:type="spellStart"/>
      <w:r w:rsidRPr="00AE2F14">
        <w:rPr>
          <w:rFonts w:ascii="Times New Roman" w:hAnsi="Times New Roman" w:cs="Times New Roman"/>
          <w:sz w:val="28"/>
          <w:szCs w:val="28"/>
          <w:rtl/>
          <w:lang w:bidi="ar-TN"/>
        </w:rPr>
        <w:t>رقمنة</w:t>
      </w:r>
      <w:proofErr w:type="spellEnd"/>
      <w:r w:rsidRPr="00AE2F14">
        <w:rPr>
          <w:rFonts w:ascii="Times New Roman" w:hAnsi="Times New Roman" w:cs="Times New Roman"/>
          <w:sz w:val="28"/>
          <w:szCs w:val="28"/>
          <w:rtl/>
          <w:lang w:bidi="ar-TN"/>
        </w:rPr>
        <w:t xml:space="preserve"> الخدمات الادارية الموجهة للمستثمرين</w:t>
      </w:r>
      <w:r w:rsidRPr="00AE2F14">
        <w:rPr>
          <w:rFonts w:ascii="Times New Roman" w:hAnsi="Times New Roman" w:cs="Times New Roman" w:hint="cs"/>
          <w:sz w:val="28"/>
          <w:szCs w:val="28"/>
          <w:rtl/>
          <w:lang w:bidi="ar-TN"/>
        </w:rPr>
        <w:t xml:space="preserve"> (26)</w:t>
      </w:r>
    </w:p>
    <w:p w14:paraId="147D321D" w14:textId="0A72F442" w:rsidR="00BE62E9" w:rsidRPr="00BE62E9" w:rsidRDefault="00BE62E9" w:rsidP="00BE62E9">
      <w:pPr>
        <w:bidi/>
        <w:spacing w:before="240" w:line="360" w:lineRule="auto"/>
        <w:jc w:val="both"/>
        <w:rPr>
          <w:rFonts w:ascii="Times New Roman" w:hAnsi="Times New Roman" w:cs="Times New Roman"/>
          <w:sz w:val="28"/>
          <w:szCs w:val="28"/>
          <w:lang w:bidi="ar-TN"/>
        </w:rPr>
      </w:pPr>
      <w:r>
        <w:rPr>
          <w:rFonts w:ascii="Times New Roman" w:hAnsi="Times New Roman" w:cs="Times New Roman" w:hint="cs"/>
          <w:sz w:val="28"/>
          <w:szCs w:val="28"/>
          <w:rtl/>
          <w:lang w:bidi="ar-TN"/>
        </w:rPr>
        <w:t xml:space="preserve">بالنسبة لهذا التعهد، تمّ اقتراح الاتصال بمختلف الهياكل التي يمكن أن تتدخّل في تنفيذ التعهد على غرار الهيئة التونسية للاستثمار </w:t>
      </w:r>
      <w:r w:rsidR="00575ACC">
        <w:rPr>
          <w:rFonts w:ascii="Times New Roman" w:hAnsi="Times New Roman" w:cs="Times New Roman" w:hint="cs"/>
          <w:sz w:val="28"/>
          <w:szCs w:val="28"/>
          <w:rtl/>
          <w:lang w:bidi="ar-TN"/>
        </w:rPr>
        <w:t>ووزارة</w:t>
      </w:r>
      <w:r>
        <w:rPr>
          <w:rFonts w:ascii="Times New Roman" w:hAnsi="Times New Roman" w:cs="Times New Roman" w:hint="cs"/>
          <w:sz w:val="28"/>
          <w:szCs w:val="28"/>
          <w:rtl/>
          <w:lang w:bidi="ar-TN"/>
        </w:rPr>
        <w:t xml:space="preserve"> الاقتصاد والتخطيط ووكالة النهوض بالاستثمارات. السيد شرف الدين اليعقوبي اقترح كذلك تحديد حدود لهذا التعهد لأن الصيغة الحالية </w:t>
      </w:r>
      <w:r w:rsidR="00EB411B">
        <w:rPr>
          <w:rFonts w:ascii="Times New Roman" w:hAnsi="Times New Roman" w:cs="Times New Roman" w:hint="cs"/>
          <w:sz w:val="28"/>
          <w:szCs w:val="28"/>
          <w:rtl/>
          <w:lang w:bidi="ar-TN"/>
        </w:rPr>
        <w:t>عامة وشاملة وغير محدّدة.</w:t>
      </w:r>
    </w:p>
    <w:p w14:paraId="790C04A0" w14:textId="7B73E5EB" w:rsidR="00771506" w:rsidRDefault="00771506" w:rsidP="00771506">
      <w:pPr>
        <w:pStyle w:val="Paragraphedeliste"/>
        <w:numPr>
          <w:ilvl w:val="0"/>
          <w:numId w:val="6"/>
        </w:numPr>
        <w:bidi/>
        <w:spacing w:before="240" w:line="360" w:lineRule="auto"/>
        <w:jc w:val="both"/>
        <w:rPr>
          <w:rFonts w:ascii="Times New Roman" w:hAnsi="Times New Roman" w:cs="Times New Roman"/>
          <w:sz w:val="28"/>
          <w:szCs w:val="28"/>
          <w:lang w:bidi="ar-TN"/>
        </w:rPr>
      </w:pPr>
      <w:r w:rsidRPr="00E12037">
        <w:rPr>
          <w:rFonts w:ascii="Times New Roman" w:hAnsi="Times New Roman" w:cs="Times New Roman" w:hint="cs"/>
          <w:b/>
          <w:bCs/>
          <w:sz w:val="28"/>
          <w:szCs w:val="28"/>
          <w:rtl/>
          <w:lang w:bidi="ar-TN"/>
        </w:rPr>
        <w:t>التعهد عدد 5:</w:t>
      </w:r>
      <w:r w:rsidRPr="00AE2F14">
        <w:rPr>
          <w:rFonts w:ascii="Times New Roman" w:hAnsi="Times New Roman" w:cs="Times New Roman" w:hint="cs"/>
          <w:sz w:val="28"/>
          <w:szCs w:val="28"/>
          <w:rtl/>
          <w:lang w:bidi="ar-TN"/>
        </w:rPr>
        <w:t xml:space="preserve"> </w:t>
      </w:r>
      <w:r w:rsidRPr="00AE2F14">
        <w:rPr>
          <w:rFonts w:ascii="Times New Roman" w:hAnsi="Times New Roman" w:cs="Times New Roman"/>
          <w:sz w:val="28"/>
          <w:szCs w:val="28"/>
          <w:rtl/>
          <w:lang w:bidi="ar-TN"/>
        </w:rPr>
        <w:t>تفعيل آليات المشاركة الرقمية بالقطاع العمومي</w:t>
      </w:r>
      <w:r w:rsidRPr="00AE2F14">
        <w:rPr>
          <w:rFonts w:ascii="Times New Roman" w:hAnsi="Times New Roman" w:cs="Times New Roman" w:hint="cs"/>
          <w:sz w:val="28"/>
          <w:szCs w:val="28"/>
          <w:rtl/>
          <w:lang w:bidi="ar-TN"/>
        </w:rPr>
        <w:t xml:space="preserve"> (11) +</w:t>
      </w:r>
      <w:r w:rsidRPr="00AE2F14">
        <w:rPr>
          <w:rFonts w:ascii="Times New Roman" w:hAnsi="Times New Roman" w:cs="Times New Roman"/>
          <w:sz w:val="28"/>
          <w:szCs w:val="28"/>
          <w:rtl/>
          <w:lang w:bidi="ar-TN"/>
        </w:rPr>
        <w:t xml:space="preserve"> إعداد وتنفيذ خطة اتصالية لمزيد التعريف بالمنظومة الإلكترونية للتواصل والتفاعل مع المواطن "ء-مواطن" لدى المتعاملين مع الإدارة والمجتمع المدني</w:t>
      </w:r>
      <w:r w:rsidRPr="00AE2F14">
        <w:rPr>
          <w:rFonts w:ascii="Times New Roman" w:hAnsi="Times New Roman" w:cs="Times New Roman" w:hint="cs"/>
          <w:sz w:val="28"/>
          <w:szCs w:val="28"/>
          <w:rtl/>
          <w:lang w:bidi="ar-TN"/>
        </w:rPr>
        <w:t xml:space="preserve"> (12) </w:t>
      </w:r>
      <w:bookmarkStart w:id="2" w:name="_Hlk150864592"/>
      <w:r w:rsidRPr="00AE2F14">
        <w:rPr>
          <w:rFonts w:ascii="Times New Roman" w:hAnsi="Times New Roman" w:cs="Times New Roman"/>
          <w:sz w:val="28"/>
          <w:szCs w:val="28"/>
          <w:lang w:bidi="ar-TN"/>
        </w:rPr>
        <w:sym w:font="Wingdings" w:char="F0E7"/>
      </w:r>
      <w:bookmarkEnd w:id="2"/>
      <w:r w:rsidR="00EB411B">
        <w:rPr>
          <w:rFonts w:ascii="Times New Roman" w:hAnsi="Times New Roman" w:cs="Times New Roman" w:hint="cs"/>
          <w:sz w:val="28"/>
          <w:szCs w:val="28"/>
          <w:rtl/>
          <w:lang w:bidi="ar-TN"/>
        </w:rPr>
        <w:t xml:space="preserve">تمّ الاتفاق على </w:t>
      </w:r>
      <w:r w:rsidRPr="00AE2F14">
        <w:rPr>
          <w:rFonts w:ascii="Times New Roman" w:hAnsi="Times New Roman" w:cs="Times New Roman" w:hint="cs"/>
          <w:sz w:val="28"/>
          <w:szCs w:val="28"/>
          <w:rtl/>
          <w:lang w:bidi="ar-TN"/>
        </w:rPr>
        <w:t>إعادة صياغة التعهد</w:t>
      </w:r>
      <w:r>
        <w:rPr>
          <w:rFonts w:ascii="Times New Roman" w:hAnsi="Times New Roman" w:cs="Times New Roman" w:hint="cs"/>
          <w:sz w:val="28"/>
          <w:szCs w:val="28"/>
          <w:rtl/>
          <w:lang w:bidi="ar-TN"/>
        </w:rPr>
        <w:t xml:space="preserve"> على ضوء دمج الانشطة </w:t>
      </w:r>
      <w:r w:rsidR="00575ACC">
        <w:rPr>
          <w:rFonts w:ascii="Times New Roman" w:hAnsi="Times New Roman" w:cs="Times New Roman" w:hint="cs"/>
          <w:sz w:val="28"/>
          <w:szCs w:val="28"/>
          <w:rtl/>
          <w:lang w:bidi="ar-TN"/>
        </w:rPr>
        <w:t>المتصلة ليشمل</w:t>
      </w:r>
      <w:r w:rsidR="00EB411B">
        <w:rPr>
          <w:rFonts w:ascii="Times New Roman" w:hAnsi="Times New Roman" w:cs="Times New Roman" w:hint="cs"/>
          <w:sz w:val="28"/>
          <w:szCs w:val="28"/>
          <w:rtl/>
          <w:lang w:bidi="ar-TN"/>
        </w:rPr>
        <w:t xml:space="preserve"> جزئين كما يلي:</w:t>
      </w:r>
    </w:p>
    <w:p w14:paraId="71FA60B8" w14:textId="4476D3B3" w:rsidR="00EB411B" w:rsidRDefault="00EB411B" w:rsidP="00E915CC">
      <w:pPr>
        <w:pStyle w:val="Paragraphedeliste"/>
        <w:numPr>
          <w:ilvl w:val="0"/>
          <w:numId w:val="11"/>
        </w:numPr>
        <w:bidi/>
        <w:spacing w:before="240" w:line="360" w:lineRule="auto"/>
        <w:rPr>
          <w:rFonts w:ascii="Times New Roman" w:hAnsi="Times New Roman" w:cs="Times New Roman"/>
          <w:sz w:val="28"/>
          <w:szCs w:val="28"/>
          <w:lang w:bidi="ar-TN"/>
        </w:rPr>
      </w:pPr>
      <w:r w:rsidRPr="00EB411B">
        <w:rPr>
          <w:rFonts w:ascii="Times New Roman" w:hAnsi="Times New Roman" w:cs="Times New Roman" w:hint="cs"/>
          <w:sz w:val="28"/>
          <w:szCs w:val="28"/>
          <w:rtl/>
          <w:lang w:bidi="ar-TN"/>
        </w:rPr>
        <w:t xml:space="preserve">    </w:t>
      </w:r>
      <w:r>
        <w:rPr>
          <w:rFonts w:ascii="Times New Roman" w:hAnsi="Times New Roman" w:cs="Times New Roman" w:hint="cs"/>
          <w:sz w:val="28"/>
          <w:szCs w:val="28"/>
          <w:rtl/>
          <w:lang w:bidi="ar-TN"/>
        </w:rPr>
        <w:t xml:space="preserve">الجزء الأول </w:t>
      </w:r>
      <w:r w:rsidR="00E915CC">
        <w:rPr>
          <w:rFonts w:ascii="Times New Roman" w:hAnsi="Times New Roman" w:cs="Times New Roman" w:hint="cs"/>
          <w:sz w:val="28"/>
          <w:szCs w:val="28"/>
          <w:rtl/>
          <w:lang w:bidi="ar-TN"/>
        </w:rPr>
        <w:t>حول إعداد</w:t>
      </w:r>
      <w:r w:rsidR="00E915CC" w:rsidRPr="00E915CC">
        <w:rPr>
          <w:rFonts w:ascii="Times New Roman" w:hAnsi="Times New Roman" w:cs="Times New Roman" w:hint="cs"/>
          <w:sz w:val="28"/>
          <w:szCs w:val="28"/>
          <w:rtl/>
          <w:lang w:bidi="ar-TN"/>
        </w:rPr>
        <w:t xml:space="preserve"> </w:t>
      </w:r>
      <w:r w:rsidR="00E915CC">
        <w:rPr>
          <w:rFonts w:ascii="Times New Roman" w:hAnsi="Times New Roman" w:cs="Times New Roman" w:hint="cs"/>
          <w:sz w:val="28"/>
          <w:szCs w:val="28"/>
          <w:rtl/>
          <w:lang w:bidi="ar-TN"/>
        </w:rPr>
        <w:t xml:space="preserve">وتنفيذ </w:t>
      </w:r>
      <w:r w:rsidR="00E915CC" w:rsidRPr="00E915CC">
        <w:rPr>
          <w:rFonts w:ascii="Times New Roman" w:hAnsi="Times New Roman" w:cs="Times New Roman" w:hint="cs"/>
          <w:sz w:val="28"/>
          <w:szCs w:val="28"/>
          <w:rtl/>
          <w:lang w:bidi="ar-TN"/>
        </w:rPr>
        <w:t>خطّة عمل لتعزيز المشاركة الالكترونية</w:t>
      </w:r>
      <w:r>
        <w:rPr>
          <w:rFonts w:ascii="Times New Roman" w:hAnsi="Times New Roman" w:cs="Times New Roman" w:hint="cs"/>
          <w:sz w:val="28"/>
          <w:szCs w:val="28"/>
          <w:rtl/>
          <w:lang w:bidi="ar-TN"/>
        </w:rPr>
        <w:t xml:space="preserve"> تشرف عليه وحدة </w:t>
      </w:r>
      <w:r w:rsidRPr="00E915CC">
        <w:rPr>
          <w:rFonts w:ascii="Times New Roman" w:hAnsi="Times New Roman" w:cs="Times New Roman" w:hint="cs"/>
          <w:sz w:val="28"/>
          <w:szCs w:val="28"/>
          <w:rtl/>
          <w:lang w:bidi="ar-TN"/>
        </w:rPr>
        <w:t xml:space="preserve">الإدارة </w:t>
      </w:r>
      <w:r w:rsidR="00575ACC" w:rsidRPr="00E915CC">
        <w:rPr>
          <w:rFonts w:ascii="Times New Roman" w:hAnsi="Times New Roman" w:cs="Times New Roman" w:hint="cs"/>
          <w:sz w:val="28"/>
          <w:szCs w:val="28"/>
          <w:rtl/>
          <w:lang w:bidi="ar-TN"/>
        </w:rPr>
        <w:t>الالكترونية</w:t>
      </w:r>
      <w:r w:rsidR="00575ACC">
        <w:rPr>
          <w:rFonts w:ascii="Times New Roman" w:hAnsi="Times New Roman" w:cs="Times New Roman" w:hint="cs"/>
          <w:sz w:val="28"/>
          <w:szCs w:val="28"/>
          <w:rtl/>
          <w:lang w:bidi="ar-TN"/>
        </w:rPr>
        <w:t xml:space="preserve"> </w:t>
      </w:r>
      <w:r w:rsidR="00575ACC">
        <w:rPr>
          <w:rFonts w:ascii="Times New Roman" w:hAnsi="Times New Roman" w:cs="Times New Roman"/>
          <w:sz w:val="28"/>
          <w:szCs w:val="28"/>
          <w:rtl/>
          <w:lang w:bidi="ar-TN"/>
        </w:rPr>
        <w:t>وتموله</w:t>
      </w:r>
      <w:r w:rsidR="00E915CC">
        <w:rPr>
          <w:rFonts w:ascii="Times New Roman" w:hAnsi="Times New Roman" w:cs="Times New Roman" w:hint="cs"/>
          <w:sz w:val="28"/>
          <w:szCs w:val="28"/>
          <w:rtl/>
          <w:lang w:bidi="ar-TN"/>
        </w:rPr>
        <w:t xml:space="preserve"> منظّمة التعاون والتنمية الاقتصادية،</w:t>
      </w:r>
    </w:p>
    <w:p w14:paraId="50ECBC67" w14:textId="0B51CCF0" w:rsidR="00E915CC" w:rsidRPr="00E915CC" w:rsidRDefault="00E915CC" w:rsidP="00E915CC">
      <w:pPr>
        <w:pStyle w:val="Paragraphedeliste"/>
        <w:numPr>
          <w:ilvl w:val="0"/>
          <w:numId w:val="11"/>
        </w:numPr>
        <w:bidi/>
        <w:spacing w:line="360" w:lineRule="auto"/>
        <w:jc w:val="both"/>
        <w:rPr>
          <w:rFonts w:ascii="Times New Roman" w:hAnsi="Times New Roman" w:cs="Times New Roman"/>
          <w:sz w:val="28"/>
          <w:szCs w:val="28"/>
          <w:lang w:bidi="ar-TN"/>
        </w:rPr>
      </w:pPr>
      <w:r w:rsidRPr="00E915CC">
        <w:rPr>
          <w:rFonts w:ascii="Times New Roman" w:hAnsi="Times New Roman" w:cs="Times New Roman" w:hint="cs"/>
          <w:sz w:val="28"/>
          <w:szCs w:val="28"/>
          <w:rtl/>
          <w:lang w:bidi="ar-TN"/>
        </w:rPr>
        <w:t xml:space="preserve">    الجزء </w:t>
      </w:r>
      <w:r>
        <w:rPr>
          <w:rFonts w:ascii="Times New Roman" w:hAnsi="Times New Roman" w:cs="Times New Roman" w:hint="cs"/>
          <w:sz w:val="28"/>
          <w:szCs w:val="28"/>
          <w:rtl/>
          <w:lang w:bidi="ar-TN"/>
        </w:rPr>
        <w:t xml:space="preserve">الثاني يتعلّق </w:t>
      </w:r>
      <w:r w:rsidRPr="00E915CC">
        <w:rPr>
          <w:rFonts w:ascii="Times New Roman" w:hAnsi="Times New Roman" w:cs="Times New Roman"/>
          <w:sz w:val="28"/>
          <w:szCs w:val="28"/>
          <w:rtl/>
          <w:lang w:bidi="ar-TN"/>
        </w:rPr>
        <w:t>ب</w:t>
      </w:r>
      <w:r w:rsidRPr="00E915CC">
        <w:rPr>
          <w:rFonts w:ascii="Times New Roman" w:hAnsi="Times New Roman" w:cs="Times New Roman"/>
          <w:sz w:val="28"/>
          <w:szCs w:val="28"/>
          <w:rtl/>
        </w:rPr>
        <w:t>إعداد وتنفيذ خطة اتصالية لمزيد التعريف بالمنظومة الإلكترونية للتواصل والتفاعل مع المواطن "ء-مواطن" لدى المتعاملين مع الإدارة والمجتمع المدني</w:t>
      </w:r>
      <w:r>
        <w:rPr>
          <w:rFonts w:ascii="Times New Roman" w:hAnsi="Times New Roman" w:cs="Times New Roman" w:hint="cs"/>
          <w:sz w:val="28"/>
          <w:szCs w:val="28"/>
          <w:rtl/>
        </w:rPr>
        <w:t xml:space="preserve"> ويشرف عليه المكتب المركزي للعلاقات مع المواطن برئاسة </w:t>
      </w:r>
      <w:r w:rsidR="00575ACC">
        <w:rPr>
          <w:rFonts w:ascii="Times New Roman" w:hAnsi="Times New Roman" w:cs="Times New Roman" w:hint="cs"/>
          <w:sz w:val="28"/>
          <w:szCs w:val="28"/>
          <w:rtl/>
        </w:rPr>
        <w:t>الحكومة،</w:t>
      </w:r>
      <w:r>
        <w:rPr>
          <w:rFonts w:ascii="Times New Roman" w:hAnsi="Times New Roman" w:cs="Times New Roman" w:hint="cs"/>
          <w:sz w:val="28"/>
          <w:szCs w:val="28"/>
          <w:rtl/>
        </w:rPr>
        <w:t xml:space="preserve"> حيث أعربت ممثلة هذا المكتب عن رغبتهم في تشريك المجتمع المدني لمزيد التعريف </w:t>
      </w:r>
      <w:r w:rsidR="00575ACC">
        <w:rPr>
          <w:rFonts w:ascii="Times New Roman" w:hAnsi="Times New Roman" w:cs="Times New Roman" w:hint="cs"/>
          <w:sz w:val="28"/>
          <w:szCs w:val="28"/>
          <w:rtl/>
        </w:rPr>
        <w:t>بمنظومة «</w:t>
      </w:r>
      <w:r w:rsidRPr="00E915CC">
        <w:rPr>
          <w:rFonts w:ascii="Times New Roman" w:hAnsi="Times New Roman" w:cs="Times New Roman"/>
          <w:sz w:val="28"/>
          <w:szCs w:val="28"/>
          <w:rtl/>
        </w:rPr>
        <w:t>ء-مواطن"</w:t>
      </w:r>
      <w:r>
        <w:rPr>
          <w:rFonts w:ascii="Times New Roman" w:hAnsi="Times New Roman" w:cs="Times New Roman" w:hint="cs"/>
          <w:sz w:val="28"/>
          <w:szCs w:val="28"/>
          <w:rtl/>
        </w:rPr>
        <w:t xml:space="preserve">. كما اقترحت التعاون مع مركز "إفادة" لمزيد التعريف بهذه المنظومة خاصة في مجال دعم القدرات. ومن جهته أعرب السيد رياض </w:t>
      </w:r>
      <w:proofErr w:type="spellStart"/>
      <w:r>
        <w:rPr>
          <w:rFonts w:ascii="Times New Roman" w:hAnsi="Times New Roman" w:cs="Times New Roman" w:hint="cs"/>
          <w:sz w:val="28"/>
          <w:szCs w:val="28"/>
          <w:rtl/>
        </w:rPr>
        <w:t>التوكابري</w:t>
      </w:r>
      <w:proofErr w:type="spellEnd"/>
      <w:r>
        <w:rPr>
          <w:rFonts w:ascii="Times New Roman" w:hAnsi="Times New Roman" w:cs="Times New Roman" w:hint="cs"/>
          <w:sz w:val="28"/>
          <w:szCs w:val="28"/>
          <w:rtl/>
        </w:rPr>
        <w:t xml:space="preserve"> عن استعداد المركز للتعامل مع مختلف الأطراف في مجال دعم القدرات.</w:t>
      </w:r>
    </w:p>
    <w:p w14:paraId="07704A2E" w14:textId="2504A897" w:rsidR="00E915CC" w:rsidRPr="00AE2F14" w:rsidRDefault="00E915CC" w:rsidP="00E27DEC">
      <w:pPr>
        <w:pStyle w:val="Paragraphedeliste"/>
        <w:bidi/>
        <w:spacing w:before="240" w:line="360" w:lineRule="auto"/>
        <w:ind w:left="2355"/>
        <w:rPr>
          <w:rFonts w:ascii="Times New Roman" w:hAnsi="Times New Roman" w:cs="Times New Roman"/>
          <w:sz w:val="28"/>
          <w:szCs w:val="28"/>
          <w:rtl/>
          <w:lang w:bidi="ar-TN"/>
        </w:rPr>
      </w:pPr>
    </w:p>
    <w:p w14:paraId="5D1A639C" w14:textId="045483A5" w:rsidR="00771506" w:rsidRPr="00AE2F14" w:rsidRDefault="00771506" w:rsidP="00F856C4">
      <w:pPr>
        <w:pStyle w:val="Paragraphedeliste"/>
        <w:numPr>
          <w:ilvl w:val="0"/>
          <w:numId w:val="6"/>
        </w:numPr>
        <w:bidi/>
        <w:spacing w:before="240" w:line="360" w:lineRule="auto"/>
        <w:jc w:val="both"/>
        <w:rPr>
          <w:rFonts w:ascii="Times New Roman" w:hAnsi="Times New Roman" w:cs="Times New Roman"/>
          <w:sz w:val="28"/>
          <w:szCs w:val="28"/>
          <w:rtl/>
          <w:lang w:bidi="ar-TN"/>
        </w:rPr>
      </w:pPr>
      <w:r w:rsidRPr="00E12037">
        <w:rPr>
          <w:rFonts w:ascii="Times New Roman" w:hAnsi="Times New Roman" w:cs="Times New Roman" w:hint="cs"/>
          <w:b/>
          <w:bCs/>
          <w:sz w:val="28"/>
          <w:szCs w:val="28"/>
          <w:rtl/>
          <w:lang w:bidi="ar-TN"/>
        </w:rPr>
        <w:lastRenderedPageBreak/>
        <w:t>التعهد عدد 6:</w:t>
      </w:r>
      <w:r w:rsidRPr="00AE2F14">
        <w:rPr>
          <w:rFonts w:ascii="Times New Roman" w:hAnsi="Times New Roman" w:cs="Times New Roman" w:hint="cs"/>
          <w:sz w:val="28"/>
          <w:szCs w:val="28"/>
          <w:rtl/>
          <w:lang w:bidi="ar-TN"/>
        </w:rPr>
        <w:t xml:space="preserve"> </w:t>
      </w:r>
      <w:r w:rsidRPr="00AE2F14">
        <w:rPr>
          <w:rFonts w:ascii="Times New Roman" w:hAnsi="Times New Roman" w:cs="Times New Roman"/>
          <w:sz w:val="28"/>
          <w:szCs w:val="28"/>
          <w:rtl/>
          <w:lang w:bidi="ar-TN"/>
        </w:rPr>
        <w:t>تحسين نظام الرقابة الداخلية على مستوى الهياكل العمومية النموذجية</w:t>
      </w:r>
      <w:r w:rsidRPr="00AE2F14">
        <w:rPr>
          <w:rFonts w:ascii="Times New Roman" w:hAnsi="Times New Roman" w:cs="Times New Roman" w:hint="cs"/>
          <w:sz w:val="28"/>
          <w:szCs w:val="28"/>
          <w:rtl/>
          <w:lang w:bidi="ar-TN"/>
        </w:rPr>
        <w:t xml:space="preserve"> (19)</w:t>
      </w:r>
      <w:r>
        <w:rPr>
          <w:rFonts w:ascii="Times New Roman" w:hAnsi="Times New Roman" w:cs="Times New Roman" w:hint="cs"/>
          <w:sz w:val="28"/>
          <w:szCs w:val="28"/>
          <w:rtl/>
          <w:lang w:bidi="ar-TN"/>
        </w:rPr>
        <w:t>.</w:t>
      </w:r>
      <w:r w:rsidR="00F856C4" w:rsidRPr="00F856C4">
        <w:rPr>
          <w:rFonts w:ascii="Times New Roman" w:eastAsiaTheme="minorHAnsi" w:hAnsi="Times New Roman" w:cs="Times New Roman"/>
          <w:sz w:val="28"/>
          <w:szCs w:val="28"/>
          <w:lang w:eastAsia="en-US" w:bidi="ar-TN"/>
        </w:rPr>
        <w:t xml:space="preserve"> </w:t>
      </w:r>
      <w:r w:rsidR="00F856C4" w:rsidRPr="00F856C4">
        <w:rPr>
          <w:rFonts w:ascii="Times New Roman" w:hAnsi="Times New Roman" w:cs="Times New Roman"/>
          <w:sz w:val="28"/>
          <w:szCs w:val="28"/>
          <w:lang w:bidi="ar-TN"/>
        </w:rPr>
        <w:sym w:font="Wingdings" w:char="F0E7"/>
      </w:r>
      <w:r w:rsidR="00F856C4">
        <w:rPr>
          <w:rFonts w:ascii="Times New Roman" w:hAnsi="Times New Roman" w:cs="Times New Roman" w:hint="cs"/>
          <w:sz w:val="28"/>
          <w:szCs w:val="28"/>
          <w:rtl/>
          <w:lang w:bidi="ar-TN"/>
        </w:rPr>
        <w:t>في هذا السياق، قدّم السيد وليد الفهري فكرة عن كيفية نشأة هذا المقترح حيث تعود إلى أحد المشاريع التي تمّ تنفيذها مع وزارة الفلاحة</w:t>
      </w:r>
      <w:r w:rsidR="00F856C4">
        <w:rPr>
          <w:rFonts w:ascii="Times New Roman" w:hAnsi="Times New Roman" w:cs="Times New Roman"/>
          <w:sz w:val="28"/>
          <w:szCs w:val="28"/>
          <w:lang w:bidi="ar-TN"/>
        </w:rPr>
        <w:t xml:space="preserve"> </w:t>
      </w:r>
      <w:r w:rsidR="00F856C4">
        <w:rPr>
          <w:rFonts w:ascii="Times New Roman" w:hAnsi="Times New Roman" w:cs="Times New Roman" w:hint="cs"/>
          <w:sz w:val="28"/>
          <w:szCs w:val="28"/>
          <w:rtl/>
          <w:lang w:bidi="ar-TN"/>
        </w:rPr>
        <w:t xml:space="preserve">بالشراكة مع برنامج الأمم المتحدة الإنمائي حول مكافحة الفساد في قطاع المياه. </w:t>
      </w:r>
      <w:r w:rsidR="00660BD9">
        <w:rPr>
          <w:rFonts w:ascii="Times New Roman" w:hAnsi="Times New Roman" w:cs="Times New Roman" w:hint="cs"/>
          <w:sz w:val="28"/>
          <w:szCs w:val="28"/>
          <w:rtl/>
          <w:lang w:bidi="ar-TN"/>
        </w:rPr>
        <w:t xml:space="preserve">كما تمّ العمل على نفس المشروع في قطاع النقل والصحة. </w:t>
      </w:r>
      <w:r w:rsidR="00F856C4">
        <w:rPr>
          <w:rFonts w:ascii="Times New Roman" w:hAnsi="Times New Roman" w:cs="Times New Roman" w:hint="cs"/>
          <w:sz w:val="28"/>
          <w:szCs w:val="28"/>
          <w:rtl/>
          <w:lang w:bidi="ar-TN"/>
        </w:rPr>
        <w:t xml:space="preserve">كما بيّن أن نظام الرقابة الداخلية حسب الصيغة المقترحة في هذا التعهد هو أشمل وأوسع من المقترح الذي يحبّذ العمل عليه والمتعلّق بتشخيص </w:t>
      </w:r>
      <w:proofErr w:type="gramStart"/>
      <w:r w:rsidR="00F856C4">
        <w:rPr>
          <w:rFonts w:ascii="Times New Roman" w:hAnsi="Times New Roman" w:cs="Times New Roman" w:hint="cs"/>
          <w:sz w:val="28"/>
          <w:szCs w:val="28"/>
          <w:rtl/>
          <w:lang w:bidi="ar-TN"/>
        </w:rPr>
        <w:t>مخاطر</w:t>
      </w:r>
      <w:proofErr w:type="gramEnd"/>
      <w:r w:rsidR="00F856C4">
        <w:rPr>
          <w:rFonts w:ascii="Times New Roman" w:hAnsi="Times New Roman" w:cs="Times New Roman" w:hint="cs"/>
          <w:sz w:val="28"/>
          <w:szCs w:val="28"/>
          <w:rtl/>
          <w:lang w:bidi="ar-TN"/>
        </w:rPr>
        <w:t xml:space="preserve"> الفساد. وبالتالي يمكن العمل على تحديد </w:t>
      </w:r>
      <w:proofErr w:type="gramStart"/>
      <w:r w:rsidR="00F856C4">
        <w:rPr>
          <w:rFonts w:ascii="Times New Roman" w:hAnsi="Times New Roman" w:cs="Times New Roman" w:hint="cs"/>
          <w:sz w:val="28"/>
          <w:szCs w:val="28"/>
          <w:rtl/>
          <w:lang w:bidi="ar-TN"/>
        </w:rPr>
        <w:t>مخاطر</w:t>
      </w:r>
      <w:proofErr w:type="gramEnd"/>
      <w:r w:rsidR="00F856C4">
        <w:rPr>
          <w:rFonts w:ascii="Times New Roman" w:hAnsi="Times New Roman" w:cs="Times New Roman" w:hint="cs"/>
          <w:sz w:val="28"/>
          <w:szCs w:val="28"/>
          <w:rtl/>
          <w:lang w:bidi="ar-TN"/>
        </w:rPr>
        <w:t xml:space="preserve"> الفساد على مستوى عدد من القطاعات في مرحلة أولى ثمّ يمكن المرور إلى التعميم</w:t>
      </w:r>
      <w:r w:rsidR="00660BD9">
        <w:rPr>
          <w:rFonts w:ascii="Times New Roman" w:hAnsi="Times New Roman" w:cs="Times New Roman" w:hint="cs"/>
          <w:sz w:val="28"/>
          <w:szCs w:val="28"/>
          <w:rtl/>
          <w:lang w:bidi="ar-TN"/>
        </w:rPr>
        <w:t xml:space="preserve"> على باقي </w:t>
      </w:r>
      <w:r w:rsidR="00575ACC">
        <w:rPr>
          <w:rFonts w:ascii="Times New Roman" w:hAnsi="Times New Roman" w:cs="Times New Roman" w:hint="cs"/>
          <w:sz w:val="28"/>
          <w:szCs w:val="28"/>
          <w:rtl/>
          <w:lang w:bidi="ar-TN"/>
        </w:rPr>
        <w:t>القطاعات في</w:t>
      </w:r>
      <w:r w:rsidR="00F856C4">
        <w:rPr>
          <w:rFonts w:ascii="Times New Roman" w:hAnsi="Times New Roman" w:cs="Times New Roman" w:hint="cs"/>
          <w:sz w:val="28"/>
          <w:szCs w:val="28"/>
          <w:rtl/>
          <w:lang w:bidi="ar-TN"/>
        </w:rPr>
        <w:t xml:space="preserve"> مرحلة </w:t>
      </w:r>
      <w:r w:rsidR="00575ACC">
        <w:rPr>
          <w:rFonts w:ascii="Times New Roman" w:hAnsi="Times New Roman" w:cs="Times New Roman" w:hint="cs"/>
          <w:sz w:val="28"/>
          <w:szCs w:val="28"/>
          <w:rtl/>
          <w:lang w:bidi="ar-TN"/>
        </w:rPr>
        <w:t>ثانية.</w:t>
      </w:r>
    </w:p>
    <w:p w14:paraId="586C50AE" w14:textId="77777777" w:rsidR="00771506" w:rsidRDefault="00771506" w:rsidP="00771506">
      <w:pPr>
        <w:pStyle w:val="Paragraphedeliste"/>
        <w:numPr>
          <w:ilvl w:val="0"/>
          <w:numId w:val="6"/>
        </w:numPr>
        <w:bidi/>
        <w:spacing w:before="240" w:line="360" w:lineRule="auto"/>
        <w:jc w:val="both"/>
        <w:rPr>
          <w:rFonts w:ascii="Times New Roman" w:hAnsi="Times New Roman" w:cs="Times New Roman"/>
          <w:sz w:val="28"/>
          <w:szCs w:val="28"/>
          <w:lang w:bidi="ar-TN"/>
        </w:rPr>
      </w:pPr>
      <w:r w:rsidRPr="00E12037">
        <w:rPr>
          <w:rFonts w:ascii="Times New Roman" w:hAnsi="Times New Roman" w:cs="Times New Roman" w:hint="cs"/>
          <w:b/>
          <w:bCs/>
          <w:sz w:val="28"/>
          <w:szCs w:val="28"/>
          <w:rtl/>
          <w:lang w:bidi="ar-TN"/>
        </w:rPr>
        <w:t>التعهد عدد 8:</w:t>
      </w:r>
      <w:r w:rsidRPr="00AE2F14">
        <w:rPr>
          <w:rFonts w:ascii="Times New Roman" w:hAnsi="Times New Roman" w:cs="Times New Roman" w:hint="cs"/>
          <w:sz w:val="28"/>
          <w:szCs w:val="28"/>
          <w:rtl/>
          <w:lang w:bidi="ar-TN"/>
        </w:rPr>
        <w:t xml:space="preserve"> </w:t>
      </w:r>
      <w:r w:rsidRPr="00AE2F14">
        <w:rPr>
          <w:rFonts w:ascii="Times New Roman" w:hAnsi="Times New Roman" w:cs="Times New Roman"/>
          <w:sz w:val="28"/>
          <w:szCs w:val="28"/>
          <w:rtl/>
          <w:lang w:bidi="ar-TN"/>
        </w:rPr>
        <w:t xml:space="preserve">تيسير نفاذ الأشخاص ذوي الإعاقة للبيانات والخدمات المتاحة بمواقع </w:t>
      </w:r>
      <w:proofErr w:type="spellStart"/>
      <w:r w:rsidRPr="00AE2F14">
        <w:rPr>
          <w:rFonts w:ascii="Times New Roman" w:hAnsi="Times New Roman" w:cs="Times New Roman"/>
          <w:sz w:val="28"/>
          <w:szCs w:val="28"/>
          <w:rtl/>
          <w:lang w:bidi="ar-TN"/>
        </w:rPr>
        <w:t>الواب</w:t>
      </w:r>
      <w:proofErr w:type="spellEnd"/>
      <w:r w:rsidRPr="00AE2F14">
        <w:rPr>
          <w:rFonts w:ascii="Times New Roman" w:hAnsi="Times New Roman" w:cs="Times New Roman"/>
          <w:sz w:val="28"/>
          <w:szCs w:val="28"/>
          <w:rtl/>
          <w:lang w:bidi="ar-TN"/>
        </w:rPr>
        <w:t xml:space="preserve"> العمومية</w:t>
      </w:r>
      <w:r w:rsidRPr="00AE2F14">
        <w:rPr>
          <w:rFonts w:ascii="Times New Roman" w:hAnsi="Times New Roman" w:cs="Times New Roman" w:hint="cs"/>
          <w:sz w:val="28"/>
          <w:szCs w:val="28"/>
          <w:rtl/>
          <w:lang w:bidi="ar-TN"/>
        </w:rPr>
        <w:t xml:space="preserve"> (03)</w:t>
      </w:r>
      <w:r>
        <w:rPr>
          <w:rFonts w:ascii="Times New Roman" w:hAnsi="Times New Roman" w:cs="Times New Roman" w:hint="cs"/>
          <w:sz w:val="28"/>
          <w:szCs w:val="28"/>
          <w:rtl/>
          <w:lang w:bidi="ar-TN"/>
        </w:rPr>
        <w:t>.</w:t>
      </w:r>
    </w:p>
    <w:p w14:paraId="2FC1ECF3" w14:textId="3EC41DB1" w:rsidR="00DB233A" w:rsidRPr="00DB233A" w:rsidRDefault="00660BD9" w:rsidP="00DB233A">
      <w:pPr>
        <w:pStyle w:val="Paragraphedeliste"/>
        <w:bidi/>
        <w:spacing w:before="240" w:line="360" w:lineRule="auto"/>
        <w:jc w:val="both"/>
        <w:rPr>
          <w:rFonts w:ascii="Times New Roman" w:hAnsi="Times New Roman" w:cs="Times New Roman"/>
          <w:sz w:val="28"/>
          <w:szCs w:val="28"/>
          <w:rtl/>
          <w:lang w:bidi="ar-TN"/>
        </w:rPr>
      </w:pPr>
      <w:r w:rsidRPr="00DB233A">
        <w:rPr>
          <w:rFonts w:ascii="Times New Roman" w:hAnsi="Times New Roman" w:cs="Times New Roman" w:hint="cs"/>
          <w:sz w:val="28"/>
          <w:szCs w:val="28"/>
          <w:rtl/>
          <w:lang w:bidi="ar-TN"/>
        </w:rPr>
        <w:t xml:space="preserve">هذا التعهد ستشرف عليه وحدة الإدارة الالكترونية وسيتمّ تنفيذه بالشراكة </w:t>
      </w:r>
      <w:r w:rsidR="00575ACC" w:rsidRPr="00DB233A">
        <w:rPr>
          <w:rFonts w:ascii="Times New Roman" w:hAnsi="Times New Roman" w:cs="Times New Roman" w:hint="cs"/>
          <w:sz w:val="28"/>
          <w:szCs w:val="28"/>
          <w:rtl/>
          <w:lang w:bidi="ar-TN"/>
        </w:rPr>
        <w:t>مع منظمة</w:t>
      </w:r>
      <w:r w:rsidRPr="00DB233A">
        <w:rPr>
          <w:rFonts w:ascii="Times New Roman" w:hAnsi="Times New Roman" w:cs="Times New Roman" w:hint="cs"/>
          <w:sz w:val="28"/>
          <w:szCs w:val="28"/>
          <w:rtl/>
          <w:lang w:bidi="ar-TN"/>
        </w:rPr>
        <w:t xml:space="preserve"> </w:t>
      </w:r>
      <w:r w:rsidR="00575ACC" w:rsidRPr="00DB233A">
        <w:rPr>
          <w:rFonts w:ascii="Times New Roman" w:hAnsi="Times New Roman" w:cs="Times New Roman"/>
          <w:sz w:val="28"/>
          <w:szCs w:val="28"/>
          <w:lang w:bidi="ar-TN"/>
        </w:rPr>
        <w:t>ESCWA</w:t>
      </w:r>
      <w:r w:rsidR="00575ACC">
        <w:rPr>
          <w:rFonts w:ascii="Times New Roman" w:hAnsi="Times New Roman" w:cs="Times New Roman"/>
          <w:sz w:val="28"/>
          <w:szCs w:val="28"/>
          <w:lang w:bidi="ar-TN"/>
        </w:rPr>
        <w:t xml:space="preserve"> </w:t>
      </w:r>
      <w:r w:rsidR="00575ACC">
        <w:rPr>
          <w:rFonts w:ascii="Times New Roman" w:hAnsi="Times New Roman" w:cs="Times New Roman" w:hint="cs"/>
          <w:sz w:val="28"/>
          <w:szCs w:val="28"/>
          <w:rtl/>
          <w:lang w:bidi="ar-TN"/>
        </w:rPr>
        <w:t>وسيتمّ</w:t>
      </w:r>
      <w:r w:rsidR="00DB233A">
        <w:rPr>
          <w:rFonts w:ascii="Times New Roman" w:hAnsi="Times New Roman" w:cs="Times New Roman" w:hint="cs"/>
          <w:sz w:val="28"/>
          <w:szCs w:val="28"/>
          <w:rtl/>
          <w:lang w:bidi="ar-TN"/>
        </w:rPr>
        <w:t xml:space="preserve"> خلاله العمل على </w:t>
      </w:r>
      <w:r w:rsidR="00DB233A" w:rsidRPr="00DB233A">
        <w:rPr>
          <w:rFonts w:ascii="Times New Roman" w:hAnsi="Times New Roman" w:cs="Times New Roman"/>
          <w:sz w:val="28"/>
          <w:szCs w:val="28"/>
          <w:rtl/>
        </w:rPr>
        <w:t xml:space="preserve">تطوير </w:t>
      </w:r>
      <w:r w:rsidR="00DB233A" w:rsidRPr="00DB233A">
        <w:rPr>
          <w:rFonts w:ascii="Times New Roman" w:hAnsi="Times New Roman" w:cs="Times New Roman"/>
          <w:sz w:val="28"/>
          <w:szCs w:val="28"/>
          <w:rtl/>
          <w:lang w:bidi="ar-TN"/>
        </w:rPr>
        <w:t>خطة وطنية للنفاذ الرقمي لذوي الإعاقة ومرجعية موحدة تتضمن معايير تقنية محددة يتم اعتمادها في تطوير الخدمات والمنصات الرقمية العمومية</w:t>
      </w:r>
      <w:r w:rsidR="00DB233A">
        <w:rPr>
          <w:rFonts w:ascii="Times New Roman" w:hAnsi="Times New Roman" w:cs="Times New Roman" w:hint="cs"/>
          <w:sz w:val="28"/>
          <w:szCs w:val="28"/>
          <w:rtl/>
          <w:lang w:bidi="ar-TN"/>
        </w:rPr>
        <w:t xml:space="preserve">. وقد انطلق العمل على هذا المشروع من خلال توجيه </w:t>
      </w:r>
      <w:proofErr w:type="gramStart"/>
      <w:r w:rsidR="00DB233A">
        <w:rPr>
          <w:rFonts w:ascii="Times New Roman" w:hAnsi="Times New Roman" w:cs="Times New Roman" w:hint="cs"/>
          <w:sz w:val="28"/>
          <w:szCs w:val="28"/>
          <w:rtl/>
          <w:lang w:bidi="ar-TN"/>
        </w:rPr>
        <w:t>استبيان</w:t>
      </w:r>
      <w:proofErr w:type="gramEnd"/>
      <w:r w:rsidR="00DB233A">
        <w:rPr>
          <w:rFonts w:ascii="Times New Roman" w:hAnsi="Times New Roman" w:cs="Times New Roman" w:hint="cs"/>
          <w:sz w:val="28"/>
          <w:szCs w:val="28"/>
          <w:rtl/>
          <w:lang w:bidi="ar-TN"/>
        </w:rPr>
        <w:t xml:space="preserve"> في الغرض لجميع الوزارات في إطار المرحلة الأولى من المشروع المتعلقة بتشخيص الواقع.</w:t>
      </w:r>
    </w:p>
    <w:p w14:paraId="4E600A76" w14:textId="0E0BCD33" w:rsidR="00771506" w:rsidRPr="00AE2F14" w:rsidRDefault="00771506" w:rsidP="00DB233A">
      <w:pPr>
        <w:pStyle w:val="Paragraphedeliste"/>
        <w:numPr>
          <w:ilvl w:val="0"/>
          <w:numId w:val="6"/>
        </w:numPr>
        <w:bidi/>
        <w:spacing w:before="240" w:line="360" w:lineRule="auto"/>
        <w:jc w:val="both"/>
        <w:rPr>
          <w:rFonts w:ascii="Times New Roman" w:hAnsi="Times New Roman" w:cs="Times New Roman"/>
          <w:sz w:val="28"/>
          <w:szCs w:val="28"/>
          <w:rtl/>
          <w:lang w:bidi="ar-TN"/>
        </w:rPr>
      </w:pPr>
      <w:r w:rsidRPr="00E12037">
        <w:rPr>
          <w:rFonts w:ascii="Times New Roman" w:hAnsi="Times New Roman" w:cs="Times New Roman" w:hint="cs"/>
          <w:b/>
          <w:bCs/>
          <w:sz w:val="28"/>
          <w:szCs w:val="28"/>
          <w:rtl/>
          <w:lang w:bidi="ar-TN"/>
        </w:rPr>
        <w:t>التعهد عدد 9:</w:t>
      </w:r>
      <w:r w:rsidRPr="00AE2F14">
        <w:rPr>
          <w:rFonts w:ascii="Times New Roman" w:hAnsi="Times New Roman" w:cs="Times New Roman" w:hint="cs"/>
          <w:sz w:val="28"/>
          <w:szCs w:val="28"/>
          <w:rtl/>
          <w:lang w:bidi="ar-TN"/>
        </w:rPr>
        <w:t xml:space="preserve"> </w:t>
      </w:r>
      <w:r w:rsidRPr="00AE2F14">
        <w:rPr>
          <w:rFonts w:ascii="Times New Roman" w:hAnsi="Times New Roman" w:cs="Times New Roman"/>
          <w:sz w:val="28"/>
          <w:szCs w:val="28"/>
          <w:rtl/>
          <w:lang w:bidi="ar-TN"/>
        </w:rPr>
        <w:t>تطوير المنظومة الالكترونية لجرد البيانات العمومية وتوسيع استعمالها من قبل الهياكل العمومية وإتاحة النفاذ اليها من قبل العموم</w:t>
      </w:r>
      <w:r w:rsidRPr="00AE2F14">
        <w:rPr>
          <w:rFonts w:ascii="Times New Roman" w:hAnsi="Times New Roman" w:cs="Times New Roman" w:hint="cs"/>
          <w:sz w:val="28"/>
          <w:szCs w:val="28"/>
          <w:rtl/>
          <w:lang w:bidi="ar-TN"/>
        </w:rPr>
        <w:t xml:space="preserve"> (04) + </w:t>
      </w:r>
      <w:r w:rsidRPr="00AE2F14">
        <w:rPr>
          <w:rFonts w:ascii="Times New Roman" w:hAnsi="Times New Roman" w:cs="Times New Roman"/>
          <w:sz w:val="28"/>
          <w:szCs w:val="28"/>
          <w:rtl/>
          <w:lang w:bidi="ar-TN"/>
        </w:rPr>
        <w:t>دعم فتح البيانات العمومية وتحفيز إعادة استعمالها</w:t>
      </w:r>
      <w:r w:rsidRPr="00AE2F14">
        <w:rPr>
          <w:rFonts w:ascii="Times New Roman" w:hAnsi="Times New Roman" w:cs="Times New Roman" w:hint="cs"/>
          <w:sz w:val="28"/>
          <w:szCs w:val="28"/>
          <w:rtl/>
          <w:lang w:bidi="ar-TN"/>
        </w:rPr>
        <w:t xml:space="preserve"> (05</w:t>
      </w:r>
      <w:proofErr w:type="gramStart"/>
      <w:r w:rsidRPr="00AE2F14">
        <w:rPr>
          <w:rFonts w:ascii="Times New Roman" w:hAnsi="Times New Roman" w:cs="Times New Roman" w:hint="cs"/>
          <w:sz w:val="28"/>
          <w:szCs w:val="28"/>
          <w:rtl/>
          <w:lang w:bidi="ar-TN"/>
        </w:rPr>
        <w:t>)  +</w:t>
      </w:r>
      <w:proofErr w:type="gramEnd"/>
      <w:r w:rsidRPr="00AE2F14">
        <w:rPr>
          <w:rFonts w:ascii="Times New Roman" w:hAnsi="Times New Roman" w:cs="Times New Roman" w:hint="cs"/>
          <w:sz w:val="28"/>
          <w:szCs w:val="28"/>
          <w:rtl/>
          <w:lang w:bidi="ar-TN"/>
        </w:rPr>
        <w:t xml:space="preserve"> </w:t>
      </w:r>
      <w:r w:rsidRPr="00AE2F14">
        <w:rPr>
          <w:rFonts w:ascii="Times New Roman" w:hAnsi="Times New Roman" w:cs="Times New Roman"/>
          <w:sz w:val="28"/>
          <w:szCs w:val="28"/>
          <w:rtl/>
          <w:lang w:bidi="ar-TN"/>
        </w:rPr>
        <w:t>تركيز مسار فتح البيانات البيئية</w:t>
      </w:r>
      <w:r w:rsidRPr="00AE2F14">
        <w:rPr>
          <w:rFonts w:ascii="Times New Roman" w:hAnsi="Times New Roman" w:cs="Times New Roman" w:hint="cs"/>
          <w:sz w:val="28"/>
          <w:szCs w:val="28"/>
          <w:rtl/>
          <w:lang w:bidi="ar-TN"/>
        </w:rPr>
        <w:t xml:space="preserve"> (06) </w:t>
      </w:r>
      <w:r w:rsidR="00DB233A" w:rsidRPr="00DB233A">
        <w:rPr>
          <w:rFonts w:ascii="Times New Roman" w:hAnsi="Times New Roman" w:cs="Times New Roman"/>
          <w:sz w:val="28"/>
          <w:szCs w:val="28"/>
          <w:lang w:bidi="ar-TN"/>
        </w:rPr>
        <w:sym w:font="Wingdings" w:char="F0E7"/>
      </w:r>
      <w:r w:rsidR="00DB233A">
        <w:rPr>
          <w:rFonts w:ascii="Times New Roman" w:hAnsi="Times New Roman" w:cs="Times New Roman" w:hint="cs"/>
          <w:sz w:val="28"/>
          <w:szCs w:val="28"/>
          <w:rtl/>
          <w:lang w:bidi="ar-TN"/>
        </w:rPr>
        <w:t xml:space="preserve">تمّ الاتفاق على </w:t>
      </w:r>
      <w:r w:rsidRPr="00AE2F14">
        <w:rPr>
          <w:rFonts w:ascii="Times New Roman" w:hAnsi="Times New Roman" w:cs="Times New Roman" w:hint="cs"/>
          <w:sz w:val="28"/>
          <w:szCs w:val="28"/>
          <w:rtl/>
          <w:lang w:bidi="ar-TN"/>
        </w:rPr>
        <w:t>إعادة صياغة التعهد</w:t>
      </w:r>
      <w:r>
        <w:rPr>
          <w:rFonts w:ascii="Times New Roman" w:hAnsi="Times New Roman" w:cs="Times New Roman" w:hint="cs"/>
          <w:sz w:val="28"/>
          <w:szCs w:val="28"/>
          <w:rtl/>
          <w:lang w:bidi="ar-TN"/>
        </w:rPr>
        <w:t xml:space="preserve"> على ضوء دمج الانشطة المتصلة</w:t>
      </w:r>
      <w:r w:rsidRPr="00AE2F14">
        <w:rPr>
          <w:rFonts w:ascii="Times New Roman" w:hAnsi="Times New Roman" w:cs="Times New Roman" w:hint="cs"/>
          <w:sz w:val="28"/>
          <w:szCs w:val="28"/>
          <w:rtl/>
          <w:lang w:bidi="ar-TN"/>
        </w:rPr>
        <w:t xml:space="preserve"> </w:t>
      </w:r>
      <w:r>
        <w:rPr>
          <w:rFonts w:ascii="Times New Roman" w:hAnsi="Times New Roman" w:cs="Times New Roman" w:hint="cs"/>
          <w:sz w:val="28"/>
          <w:szCs w:val="28"/>
          <w:rtl/>
          <w:lang w:bidi="ar-TN"/>
        </w:rPr>
        <w:t xml:space="preserve"> </w:t>
      </w:r>
      <w:r w:rsidR="00DB233A">
        <w:rPr>
          <w:rFonts w:ascii="Times New Roman" w:hAnsi="Times New Roman" w:cs="Times New Roman" w:hint="cs"/>
          <w:sz w:val="28"/>
          <w:szCs w:val="28"/>
          <w:rtl/>
          <w:lang w:bidi="ar-TN"/>
        </w:rPr>
        <w:t>مع</w:t>
      </w:r>
      <w:r w:rsidRPr="00AE2F14">
        <w:rPr>
          <w:rFonts w:ascii="Times New Roman" w:hAnsi="Times New Roman" w:cs="Times New Roman" w:hint="cs"/>
          <w:sz w:val="28"/>
          <w:szCs w:val="28"/>
          <w:rtl/>
          <w:lang w:bidi="ar-TN"/>
        </w:rPr>
        <w:t xml:space="preserve"> التثبت ان كان سيتم دمج كل ما</w:t>
      </w:r>
      <w:r>
        <w:rPr>
          <w:rFonts w:ascii="Times New Roman" w:hAnsi="Times New Roman" w:cs="Times New Roman" w:hint="cs"/>
          <w:sz w:val="28"/>
          <w:szCs w:val="28"/>
          <w:rtl/>
          <w:lang w:bidi="ar-TN"/>
        </w:rPr>
        <w:t xml:space="preserve"> </w:t>
      </w:r>
      <w:r w:rsidRPr="00AE2F14">
        <w:rPr>
          <w:rFonts w:ascii="Times New Roman" w:hAnsi="Times New Roman" w:cs="Times New Roman" w:hint="cs"/>
          <w:sz w:val="28"/>
          <w:szCs w:val="28"/>
          <w:rtl/>
          <w:lang w:bidi="ar-TN"/>
        </w:rPr>
        <w:t>يخص البيانات المفتوحة أو فصل ما</w:t>
      </w:r>
      <w:r>
        <w:rPr>
          <w:rFonts w:ascii="Times New Roman" w:hAnsi="Times New Roman" w:cs="Times New Roman"/>
          <w:sz w:val="28"/>
          <w:szCs w:val="28"/>
          <w:lang w:bidi="ar-TN"/>
        </w:rPr>
        <w:t xml:space="preserve"> </w:t>
      </w:r>
      <w:r w:rsidRPr="00AE2F14">
        <w:rPr>
          <w:rFonts w:ascii="Times New Roman" w:hAnsi="Times New Roman" w:cs="Times New Roman" w:hint="cs"/>
          <w:sz w:val="28"/>
          <w:szCs w:val="28"/>
          <w:rtl/>
          <w:lang w:bidi="ar-TN"/>
        </w:rPr>
        <w:t>يهم وزارة البيئة عن الانشطة ذات الطابع الافقي.</w:t>
      </w:r>
      <w:r w:rsidR="00DB233A">
        <w:rPr>
          <w:rFonts w:ascii="Times New Roman" w:hAnsi="Times New Roman" w:cs="Times New Roman" w:hint="cs"/>
          <w:sz w:val="28"/>
          <w:szCs w:val="28"/>
          <w:rtl/>
          <w:lang w:bidi="ar-TN"/>
        </w:rPr>
        <w:t xml:space="preserve"> و بالنسبة لعنوان التعهد يقترح أن يتعلّق ب"دعم مسار فتح البيانات العمومية في </w:t>
      </w:r>
      <w:proofErr w:type="spellStart"/>
      <w:r w:rsidR="00DB233A">
        <w:rPr>
          <w:rFonts w:ascii="Times New Roman" w:hAnsi="Times New Roman" w:cs="Times New Roman" w:hint="cs"/>
          <w:sz w:val="28"/>
          <w:szCs w:val="28"/>
          <w:rtl/>
          <w:lang w:bidi="ar-TN"/>
        </w:rPr>
        <w:t>تونس</w:t>
      </w:r>
      <w:proofErr w:type="gramStart"/>
      <w:r w:rsidR="00DB233A">
        <w:rPr>
          <w:rFonts w:ascii="Times New Roman" w:hAnsi="Times New Roman" w:cs="Times New Roman" w:hint="cs"/>
          <w:sz w:val="28"/>
          <w:szCs w:val="28"/>
          <w:rtl/>
          <w:lang w:bidi="ar-TN"/>
        </w:rPr>
        <w:t>".كما</w:t>
      </w:r>
      <w:proofErr w:type="spellEnd"/>
      <w:proofErr w:type="gramEnd"/>
      <w:r w:rsidR="00DB233A">
        <w:rPr>
          <w:rFonts w:ascii="Times New Roman" w:hAnsi="Times New Roman" w:cs="Times New Roman" w:hint="cs"/>
          <w:sz w:val="28"/>
          <w:szCs w:val="28"/>
          <w:rtl/>
          <w:lang w:bidi="ar-TN"/>
        </w:rPr>
        <w:t xml:space="preserve"> تمّ التأكيد على ضرورة مواصلة العمل على الجانب المتعلّق بإعادة الاستعمال . مع النظر في آليات التعاون المتاحة مع مختلف المانحين الدوليين في هذا المجال.</w:t>
      </w:r>
    </w:p>
    <w:p w14:paraId="557E363F" w14:textId="4932A31F" w:rsidR="00771506" w:rsidRDefault="00771506" w:rsidP="00771506">
      <w:pPr>
        <w:pStyle w:val="Paragraphedeliste"/>
        <w:numPr>
          <w:ilvl w:val="0"/>
          <w:numId w:val="6"/>
        </w:numPr>
        <w:bidi/>
        <w:spacing w:before="240" w:line="360" w:lineRule="auto"/>
        <w:jc w:val="both"/>
        <w:rPr>
          <w:rFonts w:ascii="Times New Roman" w:hAnsi="Times New Roman" w:cs="Times New Roman"/>
          <w:sz w:val="28"/>
          <w:szCs w:val="28"/>
          <w:lang w:bidi="ar-TN"/>
        </w:rPr>
      </w:pPr>
      <w:r w:rsidRPr="00E12037">
        <w:rPr>
          <w:rFonts w:ascii="Times New Roman" w:hAnsi="Times New Roman" w:cs="Times New Roman" w:hint="cs"/>
          <w:b/>
          <w:bCs/>
          <w:sz w:val="28"/>
          <w:szCs w:val="28"/>
          <w:rtl/>
          <w:lang w:bidi="ar-TN"/>
        </w:rPr>
        <w:t>التعهد عدد 10</w:t>
      </w:r>
      <w:r w:rsidRPr="00AE2F14">
        <w:rPr>
          <w:rFonts w:ascii="Times New Roman" w:hAnsi="Times New Roman" w:cs="Times New Roman" w:hint="cs"/>
          <w:sz w:val="28"/>
          <w:szCs w:val="28"/>
          <w:rtl/>
          <w:lang w:bidi="ar-TN"/>
        </w:rPr>
        <w:t xml:space="preserve">: </w:t>
      </w:r>
      <w:r w:rsidRPr="00AE2F14">
        <w:rPr>
          <w:rFonts w:ascii="Times New Roman" w:hAnsi="Times New Roman" w:cs="Times New Roman"/>
          <w:sz w:val="28"/>
          <w:szCs w:val="28"/>
          <w:rtl/>
          <w:lang w:bidi="ar-TN"/>
        </w:rPr>
        <w:t>تعزيز النشر التلقائي للمعلومة</w:t>
      </w:r>
      <w:r w:rsidRPr="00AE2F14">
        <w:rPr>
          <w:rFonts w:ascii="Times New Roman" w:hAnsi="Times New Roman" w:cs="Times New Roman" w:hint="cs"/>
          <w:sz w:val="28"/>
          <w:szCs w:val="28"/>
          <w:rtl/>
          <w:lang w:bidi="ar-TN"/>
        </w:rPr>
        <w:t xml:space="preserve"> (01) </w:t>
      </w:r>
      <w:r w:rsidRPr="00AE2F14">
        <w:rPr>
          <w:rFonts w:ascii="Times New Roman" w:hAnsi="Times New Roman" w:cs="Times New Roman"/>
          <w:sz w:val="28"/>
          <w:szCs w:val="28"/>
          <w:lang w:bidi="ar-TN"/>
        </w:rPr>
        <w:sym w:font="Wingdings" w:char="F0E7"/>
      </w:r>
      <w:r w:rsidR="00DB233A">
        <w:rPr>
          <w:rFonts w:ascii="Times New Roman" w:hAnsi="Times New Roman" w:cs="Times New Roman" w:hint="cs"/>
          <w:sz w:val="28"/>
          <w:szCs w:val="28"/>
          <w:rtl/>
          <w:lang w:bidi="ar-TN"/>
        </w:rPr>
        <w:t xml:space="preserve">اقترحت منظمة المادة 19 إعادة </w:t>
      </w:r>
      <w:proofErr w:type="spellStart"/>
      <w:r w:rsidR="00DB233A">
        <w:rPr>
          <w:rFonts w:ascii="Times New Roman" w:hAnsi="Times New Roman" w:cs="Times New Roman" w:hint="cs"/>
          <w:sz w:val="28"/>
          <w:szCs w:val="28"/>
          <w:rtl/>
          <w:lang w:bidi="ar-TN"/>
        </w:rPr>
        <w:t>اانظر</w:t>
      </w:r>
      <w:proofErr w:type="spellEnd"/>
      <w:r w:rsidR="00DB233A">
        <w:rPr>
          <w:rFonts w:ascii="Times New Roman" w:hAnsi="Times New Roman" w:cs="Times New Roman" w:hint="cs"/>
          <w:sz w:val="28"/>
          <w:szCs w:val="28"/>
          <w:rtl/>
          <w:lang w:bidi="ar-TN"/>
        </w:rPr>
        <w:t xml:space="preserve"> في هذا التعهد بحضور مثلين عن هيئة النفاذ إلى المعلومة وكذلك منظمة "   </w:t>
      </w:r>
      <w:r w:rsidR="00DB233A">
        <w:rPr>
          <w:rFonts w:ascii="Times New Roman" w:hAnsi="Times New Roman" w:cs="Times New Roman"/>
          <w:sz w:val="28"/>
          <w:szCs w:val="28"/>
          <w:lang w:bidi="ar-TN"/>
        </w:rPr>
        <w:t xml:space="preserve">Go </w:t>
      </w:r>
      <w:proofErr w:type="spellStart"/>
      <w:r w:rsidR="00DB233A">
        <w:rPr>
          <w:rFonts w:ascii="Times New Roman" w:hAnsi="Times New Roman" w:cs="Times New Roman"/>
          <w:sz w:val="28"/>
          <w:szCs w:val="28"/>
          <w:lang w:bidi="ar-TN"/>
        </w:rPr>
        <w:t>act</w:t>
      </w:r>
      <w:proofErr w:type="spellEnd"/>
      <w:r w:rsidR="00DB233A">
        <w:rPr>
          <w:rFonts w:ascii="Times New Roman" w:hAnsi="Times New Roman" w:cs="Times New Roman" w:hint="cs"/>
          <w:sz w:val="28"/>
          <w:szCs w:val="28"/>
          <w:rtl/>
          <w:lang w:bidi="ar-TN"/>
        </w:rPr>
        <w:t xml:space="preserve"> </w:t>
      </w:r>
      <w:proofErr w:type="gramStart"/>
      <w:r w:rsidR="00575ACC">
        <w:rPr>
          <w:rFonts w:ascii="Times New Roman" w:hAnsi="Times New Roman" w:cs="Times New Roman" w:hint="cs"/>
          <w:sz w:val="28"/>
          <w:szCs w:val="28"/>
          <w:rtl/>
          <w:lang w:bidi="ar-TN"/>
        </w:rPr>
        <w:t>« لتحديد</w:t>
      </w:r>
      <w:proofErr w:type="gramEnd"/>
      <w:r w:rsidR="00737403">
        <w:rPr>
          <w:rFonts w:ascii="Times New Roman" w:hAnsi="Times New Roman" w:cs="Times New Roman" w:hint="cs"/>
          <w:sz w:val="28"/>
          <w:szCs w:val="28"/>
          <w:rtl/>
          <w:lang w:bidi="ar-TN"/>
        </w:rPr>
        <w:t xml:space="preserve"> أهم الجوانب التي يمكن إدراجها بهذا التعهد.</w:t>
      </w:r>
    </w:p>
    <w:p w14:paraId="600ABF9C" w14:textId="4F1F6980" w:rsidR="00737403" w:rsidRPr="00737403" w:rsidRDefault="00737403" w:rsidP="00737403">
      <w:pPr>
        <w:pStyle w:val="Paragraphedeliste"/>
        <w:numPr>
          <w:ilvl w:val="0"/>
          <w:numId w:val="6"/>
        </w:numPr>
        <w:bidi/>
        <w:spacing w:line="360" w:lineRule="auto"/>
        <w:rPr>
          <w:rFonts w:ascii="Times New Roman" w:hAnsi="Times New Roman" w:cs="Times New Roman"/>
          <w:sz w:val="28"/>
          <w:szCs w:val="28"/>
          <w:rtl/>
          <w:lang w:bidi="ar-TN"/>
        </w:rPr>
      </w:pPr>
      <w:r w:rsidRPr="00737403">
        <w:rPr>
          <w:rFonts w:ascii="Times New Roman" w:hAnsi="Times New Roman" w:cs="Times New Roman" w:hint="cs"/>
          <w:b/>
          <w:bCs/>
          <w:sz w:val="28"/>
          <w:szCs w:val="28"/>
          <w:rtl/>
          <w:lang w:bidi="ar-TN"/>
        </w:rPr>
        <w:t>التعهد عدد 11</w:t>
      </w:r>
      <w:r w:rsidRPr="00737403">
        <w:rPr>
          <w:rFonts w:ascii="Times New Roman" w:hAnsi="Times New Roman" w:cs="Times New Roman" w:hint="cs"/>
          <w:sz w:val="28"/>
          <w:szCs w:val="28"/>
          <w:rtl/>
          <w:lang w:bidi="ar-TN"/>
        </w:rPr>
        <w:t xml:space="preserve">: </w:t>
      </w:r>
      <w:r w:rsidRPr="00737403">
        <w:rPr>
          <w:rFonts w:ascii="Times New Roman" w:hAnsi="Times New Roman" w:cs="Times New Roman"/>
          <w:sz w:val="28"/>
          <w:szCs w:val="28"/>
          <w:rtl/>
        </w:rPr>
        <w:t>تطوير وحدات تكوينية متصلة بمجال الحكومة المفتوحة والنزاهة وتطبيقها عبر منصة التكوين عن بعد الخاصة بالمدرسة الوطنية للإدارة :</w:t>
      </w:r>
      <w:r w:rsidRPr="00737403">
        <w:rPr>
          <w:rFonts w:ascii="Times New Roman" w:hAnsi="Times New Roman" w:cs="Times New Roman" w:hint="cs"/>
          <w:sz w:val="28"/>
          <w:szCs w:val="28"/>
          <w:rtl/>
          <w:lang w:bidi="ar-TN"/>
        </w:rPr>
        <w:t xml:space="preserve"> (20) </w:t>
      </w:r>
      <w:r w:rsidRPr="00AE2F14">
        <w:rPr>
          <w:rFonts w:ascii="Times New Roman" w:hAnsi="Times New Roman" w:cs="Times New Roman"/>
          <w:sz w:val="28"/>
          <w:szCs w:val="28"/>
          <w:lang w:bidi="ar-TN"/>
        </w:rPr>
        <w:sym w:font="Wingdings" w:char="F0E7"/>
      </w:r>
      <w:r w:rsidRPr="00737403">
        <w:rPr>
          <w:rFonts w:ascii="Times New Roman" w:hAnsi="Times New Roman" w:cs="Times New Roman" w:hint="cs"/>
          <w:sz w:val="28"/>
          <w:szCs w:val="28"/>
          <w:rtl/>
          <w:lang w:bidi="ar-TN"/>
        </w:rPr>
        <w:t xml:space="preserve">قدّمت السيدة أسماء صبري فكرة عن محتوى هذا التعهد الذي يهدف إلى بتطوير وحدتين تكوينيتين حول الحكومة المفتوحة </w:t>
      </w:r>
      <w:r w:rsidR="00C524DD">
        <w:rPr>
          <w:rFonts w:ascii="Times New Roman" w:hAnsi="Times New Roman" w:cs="Times New Roman" w:hint="cs"/>
          <w:sz w:val="28"/>
          <w:szCs w:val="28"/>
          <w:rtl/>
          <w:lang w:bidi="ar-TN"/>
        </w:rPr>
        <w:t>و</w:t>
      </w:r>
      <w:r w:rsidR="00B44704">
        <w:rPr>
          <w:rFonts w:ascii="Times New Roman" w:hAnsi="Times New Roman" w:cs="Times New Roman" w:hint="cs"/>
          <w:sz w:val="28"/>
          <w:szCs w:val="28"/>
          <w:rtl/>
          <w:lang w:bidi="ar-TN"/>
        </w:rPr>
        <w:t xml:space="preserve">النزاهة </w:t>
      </w:r>
      <w:r w:rsidRPr="00737403">
        <w:rPr>
          <w:rFonts w:ascii="Times New Roman" w:hAnsi="Times New Roman" w:cs="Times New Roman" w:hint="cs"/>
          <w:sz w:val="28"/>
          <w:szCs w:val="28"/>
          <w:rtl/>
          <w:lang w:bidi="ar-TN"/>
        </w:rPr>
        <w:t xml:space="preserve">وتطبيقهما </w:t>
      </w:r>
      <w:r w:rsidRPr="00737403">
        <w:rPr>
          <w:rFonts w:ascii="Times New Roman" w:hAnsi="Times New Roman" w:cs="Times New Roman" w:hint="cs"/>
          <w:sz w:val="28"/>
          <w:szCs w:val="28"/>
          <w:rtl/>
          <w:lang w:bidi="ar-TN"/>
        </w:rPr>
        <w:lastRenderedPageBreak/>
        <w:t>عير منصّة التكوين عن بعد الخاصّة بالمدرسة الوطنية للإدارة</w:t>
      </w:r>
      <w:r>
        <w:rPr>
          <w:rFonts w:ascii="Times New Roman" w:hAnsi="Times New Roman" w:cs="Times New Roman" w:hint="cs"/>
          <w:sz w:val="28"/>
          <w:szCs w:val="28"/>
          <w:rtl/>
          <w:lang w:bidi="ar-TN"/>
        </w:rPr>
        <w:t xml:space="preserve"> بتونس  مع وجود بعض العناصر في الوحدة الخاصة بالحكومة المفتوحة التي ستكون مشتركة ومعتمدة بالمدارس الوطنية للإدارة بكل من السينغال والكوت ديفوار و بوركينا فاسو</w:t>
      </w:r>
      <w:r>
        <w:rPr>
          <w:rFonts w:ascii="Times New Roman" w:hAnsi="Times New Roman" w:cs="Times New Roman"/>
          <w:sz w:val="28"/>
          <w:szCs w:val="28"/>
          <w:lang w:bidi="ar-TN"/>
        </w:rPr>
        <w:t xml:space="preserve"> </w:t>
      </w:r>
      <w:r>
        <w:rPr>
          <w:rFonts w:ascii="Times New Roman" w:hAnsi="Times New Roman" w:cs="Times New Roman" w:hint="cs"/>
          <w:sz w:val="28"/>
          <w:szCs w:val="28"/>
          <w:rtl/>
          <w:lang w:bidi="ar-TN"/>
        </w:rPr>
        <w:t xml:space="preserve">وذلك في إطار تنفيذ برنامج </w:t>
      </w:r>
      <w:r>
        <w:rPr>
          <w:rFonts w:ascii="Times New Roman" w:hAnsi="Times New Roman" w:cs="Times New Roman"/>
          <w:sz w:val="28"/>
          <w:szCs w:val="28"/>
          <w:lang w:bidi="ar-TN"/>
        </w:rPr>
        <w:t xml:space="preserve"> PAGOF</w:t>
      </w:r>
    </w:p>
    <w:p w14:paraId="18DFAEA1" w14:textId="17659D70" w:rsidR="00737403" w:rsidRPr="00737403" w:rsidRDefault="00737403" w:rsidP="00737403">
      <w:pPr>
        <w:pStyle w:val="Paragraphedeliste"/>
        <w:bidi/>
        <w:spacing w:before="240" w:line="360" w:lineRule="auto"/>
        <w:rPr>
          <w:rFonts w:ascii="Times New Roman" w:hAnsi="Times New Roman" w:cs="Times New Roman"/>
          <w:sz w:val="28"/>
          <w:szCs w:val="28"/>
          <w:rtl/>
        </w:rPr>
      </w:pPr>
    </w:p>
    <w:p w14:paraId="347F4346" w14:textId="4F078271" w:rsidR="00737403" w:rsidRDefault="00737403" w:rsidP="00737403">
      <w:pPr>
        <w:pStyle w:val="Paragraphedeliste"/>
        <w:bidi/>
        <w:spacing w:before="240" w:line="360" w:lineRule="auto"/>
        <w:jc w:val="both"/>
        <w:rPr>
          <w:rFonts w:ascii="Times New Roman" w:hAnsi="Times New Roman" w:cs="Times New Roman"/>
          <w:sz w:val="28"/>
          <w:szCs w:val="28"/>
          <w:lang w:bidi="ar-TN"/>
        </w:rPr>
      </w:pPr>
      <w:r w:rsidRPr="00737403">
        <w:rPr>
          <w:rFonts w:ascii="Times New Roman" w:hAnsi="Times New Roman" w:cs="Times New Roman" w:hint="cs"/>
          <w:b/>
          <w:bCs/>
          <w:sz w:val="28"/>
          <w:szCs w:val="28"/>
          <w:rtl/>
          <w:lang w:bidi="ar-TN"/>
        </w:rPr>
        <w:t>التعهد عدد</w:t>
      </w:r>
      <w:r>
        <w:rPr>
          <w:rFonts w:ascii="Times New Roman" w:hAnsi="Times New Roman" w:cs="Times New Roman"/>
          <w:b/>
          <w:bCs/>
          <w:sz w:val="28"/>
          <w:szCs w:val="28"/>
          <w:lang w:bidi="ar-TN"/>
        </w:rPr>
        <w:t xml:space="preserve"> </w:t>
      </w:r>
      <w:r w:rsidR="00575ACC">
        <w:rPr>
          <w:rFonts w:ascii="Times New Roman" w:hAnsi="Times New Roman" w:cs="Times New Roman"/>
          <w:b/>
          <w:bCs/>
          <w:sz w:val="28"/>
          <w:szCs w:val="28"/>
          <w:lang w:bidi="ar-TN"/>
        </w:rPr>
        <w:t>12</w:t>
      </w:r>
      <w:r w:rsidR="00575ACC" w:rsidRPr="00737403">
        <w:rPr>
          <w:rFonts w:ascii="Times New Roman" w:hAnsi="Times New Roman" w:cs="Times New Roman" w:hint="cs"/>
          <w:sz w:val="28"/>
          <w:szCs w:val="28"/>
          <w:rtl/>
          <w:lang w:bidi="ar-TN"/>
        </w:rPr>
        <w:t>:</w:t>
      </w:r>
      <w:r w:rsidR="00575ACC">
        <w:rPr>
          <w:rFonts w:ascii="Times New Roman" w:hAnsi="Times New Roman" w:cs="Times New Roman"/>
          <w:sz w:val="28"/>
          <w:szCs w:val="28"/>
          <w:lang w:bidi="ar-TN"/>
        </w:rPr>
        <w:t xml:space="preserve"> </w:t>
      </w:r>
      <w:r w:rsidR="00575ACC">
        <w:rPr>
          <w:rFonts w:ascii="Times New Roman" w:hAnsi="Times New Roman" w:cs="Times New Roman"/>
          <w:sz w:val="28"/>
          <w:szCs w:val="28"/>
          <w:rtl/>
          <w:lang w:bidi="ar-TN"/>
        </w:rPr>
        <w:t>إعداد</w:t>
      </w:r>
      <w:r>
        <w:rPr>
          <w:rFonts w:ascii="Times New Roman" w:hAnsi="Times New Roman" w:cs="Times New Roman" w:hint="cs"/>
          <w:sz w:val="28"/>
          <w:szCs w:val="28"/>
          <w:rtl/>
          <w:lang w:bidi="ar-TN"/>
        </w:rPr>
        <w:t xml:space="preserve"> دليل إجراءات </w:t>
      </w:r>
      <w:r w:rsidR="00E27DEC">
        <w:rPr>
          <w:rFonts w:ascii="Times New Roman" w:hAnsi="Times New Roman" w:cs="Times New Roman" w:hint="cs"/>
          <w:sz w:val="28"/>
          <w:szCs w:val="28"/>
          <w:rtl/>
          <w:lang w:bidi="ar-TN"/>
        </w:rPr>
        <w:t xml:space="preserve">حوكمة خاص بالعمل </w:t>
      </w:r>
      <w:proofErr w:type="spellStart"/>
      <w:r w:rsidR="00575ACC">
        <w:rPr>
          <w:rFonts w:ascii="Times New Roman" w:hAnsi="Times New Roman" w:cs="Times New Roman" w:hint="cs"/>
          <w:sz w:val="28"/>
          <w:szCs w:val="28"/>
          <w:rtl/>
          <w:lang w:bidi="ar-TN"/>
        </w:rPr>
        <w:t>الجمعياتي</w:t>
      </w:r>
      <w:proofErr w:type="spellEnd"/>
      <w:r w:rsidR="00575ACC">
        <w:rPr>
          <w:rFonts w:ascii="Times New Roman" w:hAnsi="Times New Roman" w:cs="Times New Roman" w:hint="cs"/>
          <w:sz w:val="28"/>
          <w:szCs w:val="28"/>
          <w:rtl/>
          <w:lang w:bidi="ar-TN"/>
        </w:rPr>
        <w:t>:</w:t>
      </w:r>
      <w:r w:rsidR="00E27DEC">
        <w:rPr>
          <w:rFonts w:ascii="Times New Roman" w:hAnsi="Times New Roman" w:cs="Times New Roman" w:hint="cs"/>
          <w:sz w:val="28"/>
          <w:szCs w:val="28"/>
          <w:rtl/>
          <w:lang w:bidi="ar-TN"/>
        </w:rPr>
        <w:t xml:space="preserve"> بيّن السيد رياض </w:t>
      </w:r>
      <w:proofErr w:type="spellStart"/>
      <w:r w:rsidR="00E27DEC">
        <w:rPr>
          <w:rFonts w:ascii="Times New Roman" w:hAnsi="Times New Roman" w:cs="Times New Roman" w:hint="cs"/>
          <w:sz w:val="28"/>
          <w:szCs w:val="28"/>
          <w:rtl/>
          <w:lang w:bidi="ar-TN"/>
        </w:rPr>
        <w:t>التوكابري</w:t>
      </w:r>
      <w:proofErr w:type="spellEnd"/>
      <w:r w:rsidR="00E27DEC">
        <w:rPr>
          <w:rFonts w:ascii="Times New Roman" w:hAnsi="Times New Roman" w:cs="Times New Roman" w:hint="cs"/>
          <w:sz w:val="28"/>
          <w:szCs w:val="28"/>
          <w:rtl/>
          <w:lang w:bidi="ar-TN"/>
        </w:rPr>
        <w:t xml:space="preserve"> أن مركز "إفادة" بصدد التقدم في تنفيذ هذا التعهد بدعم من منظمة التعاون والتنمية </w:t>
      </w:r>
      <w:proofErr w:type="gramStart"/>
      <w:r w:rsidR="00E27DEC">
        <w:rPr>
          <w:rFonts w:ascii="Times New Roman" w:hAnsi="Times New Roman" w:cs="Times New Roman" w:hint="cs"/>
          <w:sz w:val="28"/>
          <w:szCs w:val="28"/>
          <w:rtl/>
          <w:lang w:bidi="ar-TN"/>
        </w:rPr>
        <w:t xml:space="preserve">الاقتصادية </w:t>
      </w:r>
      <w:r w:rsidR="00E27DEC">
        <w:rPr>
          <w:rFonts w:ascii="Times New Roman" w:hAnsi="Times New Roman" w:cs="Times New Roman"/>
          <w:sz w:val="28"/>
          <w:szCs w:val="28"/>
          <w:lang w:bidi="ar-TN"/>
        </w:rPr>
        <w:t xml:space="preserve"> OCDE</w:t>
      </w:r>
      <w:proofErr w:type="gramEnd"/>
      <w:r w:rsidR="00E27DEC">
        <w:rPr>
          <w:rFonts w:ascii="Times New Roman" w:hAnsi="Times New Roman" w:cs="Times New Roman"/>
          <w:sz w:val="28"/>
          <w:szCs w:val="28"/>
          <w:lang w:bidi="ar-TN"/>
        </w:rPr>
        <w:t xml:space="preserve"> </w:t>
      </w:r>
    </w:p>
    <w:p w14:paraId="4084BC4C" w14:textId="77777777" w:rsidR="00E27DEC" w:rsidRDefault="00E27DEC" w:rsidP="00E27DEC">
      <w:pPr>
        <w:pStyle w:val="Paragraphedeliste"/>
        <w:bidi/>
        <w:spacing w:before="240" w:line="360" w:lineRule="auto"/>
        <w:jc w:val="both"/>
        <w:rPr>
          <w:rFonts w:ascii="Times New Roman" w:hAnsi="Times New Roman" w:cs="Times New Roman"/>
          <w:sz w:val="28"/>
          <w:szCs w:val="28"/>
          <w:lang w:bidi="ar-TN"/>
        </w:rPr>
      </w:pPr>
    </w:p>
    <w:p w14:paraId="4350E929" w14:textId="2F2FA966" w:rsidR="003F695B" w:rsidRPr="00167B1E" w:rsidRDefault="00E27DEC" w:rsidP="00167B1E">
      <w:pPr>
        <w:pStyle w:val="Paragraphedeliste"/>
        <w:bidi/>
        <w:spacing w:before="240" w:line="360" w:lineRule="auto"/>
        <w:jc w:val="both"/>
        <w:rPr>
          <w:rFonts w:ascii="Times New Roman" w:hAnsi="Times New Roman" w:cs="Times New Roman"/>
          <w:sz w:val="28"/>
          <w:szCs w:val="28"/>
          <w:lang w:bidi="ar-TN"/>
        </w:rPr>
        <w:sectPr w:rsidR="003F695B" w:rsidRPr="00167B1E" w:rsidSect="00960204">
          <w:headerReference w:type="default" r:id="rId8"/>
          <w:footerReference w:type="default" r:id="rId9"/>
          <w:pgSz w:w="16838" w:h="11906" w:orient="landscape"/>
          <w:pgMar w:top="1417" w:right="1417" w:bottom="1417" w:left="1417" w:header="708" w:footer="708" w:gutter="0"/>
          <w:cols w:space="708"/>
          <w:docGrid w:linePitch="360"/>
        </w:sectPr>
      </w:pPr>
      <w:r>
        <w:rPr>
          <w:rFonts w:ascii="Times New Roman" w:hAnsi="Times New Roman" w:cs="Times New Roman" w:hint="cs"/>
          <w:sz w:val="28"/>
          <w:szCs w:val="28"/>
          <w:rtl/>
          <w:lang w:bidi="ar-TN"/>
        </w:rPr>
        <w:t xml:space="preserve">في الأخير، توّلت السيدة ريم </w:t>
      </w:r>
      <w:proofErr w:type="spellStart"/>
      <w:r w:rsidR="00575ACC">
        <w:rPr>
          <w:rFonts w:ascii="Times New Roman" w:hAnsi="Times New Roman" w:cs="Times New Roman" w:hint="cs"/>
          <w:sz w:val="28"/>
          <w:szCs w:val="28"/>
          <w:rtl/>
          <w:lang w:bidi="ar-TN"/>
        </w:rPr>
        <w:t>القرناوي</w:t>
      </w:r>
      <w:proofErr w:type="spellEnd"/>
      <w:r w:rsidR="00575ACC" w:rsidRPr="00E27DEC">
        <w:rPr>
          <w:rFonts w:asciiTheme="minorBidi" w:hAnsiTheme="minorBidi" w:hint="cs"/>
          <w:sz w:val="28"/>
          <w:szCs w:val="28"/>
          <w:rtl/>
          <w:lang w:bidi="ar-TN"/>
        </w:rPr>
        <w:t xml:space="preserve"> </w:t>
      </w:r>
      <w:r w:rsidR="00575ACC">
        <w:rPr>
          <w:rFonts w:ascii="Times New Roman" w:hAnsi="Times New Roman" w:cs="Times New Roman" w:hint="cs"/>
          <w:sz w:val="28"/>
          <w:szCs w:val="28"/>
          <w:rtl/>
          <w:lang w:bidi="ar-TN"/>
        </w:rPr>
        <w:t>تقديم</w:t>
      </w:r>
      <w:r w:rsidRPr="00E27DEC">
        <w:rPr>
          <w:rFonts w:ascii="Times New Roman" w:hAnsi="Times New Roman" w:cs="Times New Roman" w:hint="cs"/>
          <w:sz w:val="28"/>
          <w:szCs w:val="28"/>
          <w:rtl/>
          <w:lang w:bidi="ar-TN"/>
        </w:rPr>
        <w:t xml:space="preserve"> كلمة شكر و </w:t>
      </w:r>
      <w:r w:rsidR="00575ACC" w:rsidRPr="00E27DEC">
        <w:rPr>
          <w:rFonts w:ascii="Times New Roman" w:hAnsi="Times New Roman" w:cs="Times New Roman" w:hint="cs"/>
          <w:sz w:val="28"/>
          <w:szCs w:val="28"/>
          <w:rtl/>
          <w:lang w:bidi="ar-TN"/>
        </w:rPr>
        <w:t>تقدير لكافة</w:t>
      </w:r>
      <w:r w:rsidRPr="00E27DEC">
        <w:rPr>
          <w:rFonts w:ascii="Times New Roman" w:hAnsi="Times New Roman" w:cs="Times New Roman" w:hint="cs"/>
          <w:sz w:val="28"/>
          <w:szCs w:val="28"/>
          <w:rtl/>
          <w:lang w:bidi="ar-TN"/>
        </w:rPr>
        <w:t xml:space="preserve"> أعضاء اللجنة</w:t>
      </w:r>
      <w:r w:rsidRPr="00E27DEC">
        <w:rPr>
          <w:rFonts w:ascii="Times New Roman" w:hAnsi="Times New Roman" w:cs="Times New Roman" w:hint="cs"/>
          <w:sz w:val="28"/>
          <w:szCs w:val="28"/>
          <w:rtl/>
        </w:rPr>
        <w:t xml:space="preserve"> الاستشارية المشتركة المكلفة </w:t>
      </w:r>
      <w:r w:rsidR="009C4EAC">
        <w:rPr>
          <w:rFonts w:ascii="Times New Roman" w:hAnsi="Times New Roman" w:cs="Times New Roman" w:hint="cs"/>
          <w:sz w:val="28"/>
          <w:szCs w:val="28"/>
          <w:rtl/>
        </w:rPr>
        <w:t xml:space="preserve">ببرنامج </w:t>
      </w:r>
      <w:r w:rsidRPr="00E27DEC">
        <w:rPr>
          <w:rFonts w:ascii="Times New Roman" w:hAnsi="Times New Roman" w:cs="Times New Roman" w:hint="cs"/>
          <w:sz w:val="28"/>
          <w:szCs w:val="28"/>
          <w:rtl/>
        </w:rPr>
        <w:t>شراكة الحكومة المفتوحة</w:t>
      </w:r>
      <w:r w:rsidR="009C4EAC">
        <w:rPr>
          <w:rFonts w:ascii="Times New Roman" w:hAnsi="Times New Roman" w:cs="Times New Roman" w:hint="cs"/>
          <w:sz w:val="28"/>
          <w:szCs w:val="28"/>
          <w:rtl/>
        </w:rPr>
        <w:t xml:space="preserve"> بتونس</w:t>
      </w:r>
      <w:r w:rsidRPr="00E27DEC">
        <w:rPr>
          <w:rFonts w:ascii="Times New Roman" w:hAnsi="Times New Roman" w:cs="Times New Roman" w:hint="cs"/>
          <w:sz w:val="28"/>
          <w:szCs w:val="28"/>
          <w:rtl/>
        </w:rPr>
        <w:t xml:space="preserve"> ولكل المتدخلين في تنفيذ </w:t>
      </w:r>
      <w:r w:rsidR="009C4EAC">
        <w:rPr>
          <w:rFonts w:ascii="Times New Roman" w:hAnsi="Times New Roman" w:cs="Times New Roman" w:hint="cs"/>
          <w:sz w:val="28"/>
          <w:szCs w:val="28"/>
          <w:rtl/>
        </w:rPr>
        <w:t xml:space="preserve">هذا </w:t>
      </w:r>
      <w:r w:rsidR="00575ACC">
        <w:rPr>
          <w:rFonts w:ascii="Times New Roman" w:hAnsi="Times New Roman" w:cs="Times New Roman" w:hint="cs"/>
          <w:sz w:val="28"/>
          <w:szCs w:val="28"/>
          <w:rtl/>
        </w:rPr>
        <w:t xml:space="preserve">البرنامج </w:t>
      </w:r>
      <w:r w:rsidR="00575ACC" w:rsidRPr="00E27DEC">
        <w:rPr>
          <w:rFonts w:ascii="Times New Roman" w:hAnsi="Times New Roman" w:cs="Times New Roman" w:hint="cs"/>
          <w:sz w:val="28"/>
          <w:szCs w:val="28"/>
          <w:rtl/>
        </w:rPr>
        <w:t>بتونس</w:t>
      </w:r>
      <w:r w:rsidRPr="00E27DEC">
        <w:rPr>
          <w:rFonts w:ascii="Times New Roman" w:hAnsi="Times New Roman" w:cs="Times New Roman" w:hint="cs"/>
          <w:sz w:val="28"/>
          <w:szCs w:val="28"/>
          <w:rtl/>
        </w:rPr>
        <w:t>، حيث أعلن</w:t>
      </w:r>
      <w:r w:rsidR="009C4EAC">
        <w:rPr>
          <w:rFonts w:ascii="Times New Roman" w:hAnsi="Times New Roman" w:cs="Times New Roman" w:hint="cs"/>
          <w:sz w:val="28"/>
          <w:szCs w:val="28"/>
          <w:rtl/>
        </w:rPr>
        <w:t>ت</w:t>
      </w:r>
      <w:r w:rsidRPr="00E27DEC">
        <w:rPr>
          <w:rFonts w:ascii="Times New Roman" w:hAnsi="Times New Roman" w:cs="Times New Roman" w:hint="cs"/>
          <w:sz w:val="28"/>
          <w:szCs w:val="28"/>
          <w:rtl/>
        </w:rPr>
        <w:t xml:space="preserve"> عن مغادرته</w:t>
      </w:r>
      <w:r>
        <w:rPr>
          <w:rFonts w:ascii="Times New Roman" w:hAnsi="Times New Roman" w:cs="Times New Roman" w:hint="cs"/>
          <w:sz w:val="28"/>
          <w:szCs w:val="28"/>
          <w:rtl/>
        </w:rPr>
        <w:t>ا</w:t>
      </w:r>
      <w:r w:rsidRPr="00E27DEC">
        <w:rPr>
          <w:rFonts w:ascii="Times New Roman" w:hAnsi="Times New Roman" w:cs="Times New Roman" w:hint="cs"/>
          <w:sz w:val="28"/>
          <w:szCs w:val="28"/>
          <w:rtl/>
        </w:rPr>
        <w:t xml:space="preserve"> لوحدة الإدارة الالكترونية وللخطّة التي </w:t>
      </w:r>
      <w:proofErr w:type="gramStart"/>
      <w:r>
        <w:rPr>
          <w:rFonts w:ascii="Times New Roman" w:hAnsi="Times New Roman" w:cs="Times New Roman" w:hint="cs"/>
          <w:sz w:val="28"/>
          <w:szCs w:val="28"/>
          <w:rtl/>
        </w:rPr>
        <w:t>ت</w:t>
      </w:r>
      <w:r w:rsidRPr="00E27DEC">
        <w:rPr>
          <w:rFonts w:ascii="Times New Roman" w:hAnsi="Times New Roman" w:cs="Times New Roman" w:hint="cs"/>
          <w:sz w:val="28"/>
          <w:szCs w:val="28"/>
          <w:rtl/>
        </w:rPr>
        <w:t xml:space="preserve">شغلها </w:t>
      </w:r>
      <w:r>
        <w:rPr>
          <w:rFonts w:ascii="Times New Roman" w:hAnsi="Times New Roman" w:cs="Times New Roman" w:hint="cs"/>
          <w:sz w:val="28"/>
          <w:szCs w:val="28"/>
          <w:rtl/>
        </w:rPr>
        <w:t xml:space="preserve"> كمديرة</w:t>
      </w:r>
      <w:proofErr w:type="gramEnd"/>
      <w:r>
        <w:rPr>
          <w:rFonts w:ascii="Times New Roman" w:hAnsi="Times New Roman" w:cs="Times New Roman" w:hint="cs"/>
          <w:sz w:val="28"/>
          <w:szCs w:val="28"/>
          <w:rtl/>
        </w:rPr>
        <w:t xml:space="preserve">  مكلّفة ببرنامج شراكة الحكومة </w:t>
      </w:r>
      <w:r w:rsidR="009C4EAC">
        <w:rPr>
          <w:rFonts w:ascii="Times New Roman" w:hAnsi="Times New Roman" w:cs="Times New Roman" w:hint="cs"/>
          <w:sz w:val="28"/>
          <w:szCs w:val="28"/>
          <w:rtl/>
        </w:rPr>
        <w:t xml:space="preserve">المفتوحة  </w:t>
      </w:r>
      <w:r>
        <w:rPr>
          <w:rFonts w:ascii="Times New Roman" w:hAnsi="Times New Roman" w:cs="Times New Roman" w:hint="cs"/>
          <w:sz w:val="28"/>
          <w:szCs w:val="28"/>
          <w:rtl/>
        </w:rPr>
        <w:t>و</w:t>
      </w:r>
      <w:r w:rsidRPr="00E27DEC">
        <w:rPr>
          <w:rFonts w:ascii="Times New Roman" w:hAnsi="Times New Roman" w:cs="Times New Roman" w:hint="cs"/>
          <w:sz w:val="28"/>
          <w:szCs w:val="28"/>
          <w:rtl/>
        </w:rPr>
        <w:t xml:space="preserve">نقطة اتصال برنامج شراكة الحكومة المفتوحة بتونس </w:t>
      </w:r>
      <w:r w:rsidR="009C4EAC">
        <w:rPr>
          <w:rFonts w:ascii="Times New Roman" w:hAnsi="Times New Roman" w:cs="Times New Roman" w:hint="cs"/>
          <w:sz w:val="28"/>
          <w:szCs w:val="28"/>
          <w:rtl/>
        </w:rPr>
        <w:t xml:space="preserve">وذلك </w:t>
      </w:r>
      <w:r w:rsidRPr="00E27DEC">
        <w:rPr>
          <w:rFonts w:ascii="Times New Roman" w:hAnsi="Times New Roman" w:cs="Times New Roman" w:hint="cs"/>
          <w:sz w:val="28"/>
          <w:szCs w:val="28"/>
          <w:rtl/>
        </w:rPr>
        <w:t xml:space="preserve">مع نهاية شهر </w:t>
      </w:r>
      <w:r w:rsidR="009C4EAC">
        <w:rPr>
          <w:rFonts w:ascii="Times New Roman" w:hAnsi="Times New Roman" w:cs="Times New Roman" w:hint="cs"/>
          <w:sz w:val="28"/>
          <w:szCs w:val="28"/>
          <w:rtl/>
        </w:rPr>
        <w:t>أوت</w:t>
      </w:r>
      <w:r w:rsidRPr="00E27DEC">
        <w:rPr>
          <w:rFonts w:ascii="Times New Roman" w:hAnsi="Times New Roman" w:cs="Times New Roman" w:hint="cs"/>
          <w:sz w:val="28"/>
          <w:szCs w:val="28"/>
          <w:rtl/>
        </w:rPr>
        <w:t xml:space="preserve"> 2023. كما توجّه جلّ المشاركون </w:t>
      </w:r>
      <w:r w:rsidR="009C4EAC">
        <w:rPr>
          <w:rFonts w:ascii="Times New Roman" w:hAnsi="Times New Roman" w:cs="Times New Roman" w:hint="cs"/>
          <w:sz w:val="28"/>
          <w:szCs w:val="28"/>
          <w:rtl/>
        </w:rPr>
        <w:t xml:space="preserve">للسيدة ريم </w:t>
      </w:r>
      <w:proofErr w:type="spellStart"/>
      <w:r w:rsidR="00575ACC">
        <w:rPr>
          <w:rFonts w:ascii="Times New Roman" w:hAnsi="Times New Roman" w:cs="Times New Roman" w:hint="cs"/>
          <w:sz w:val="28"/>
          <w:szCs w:val="28"/>
          <w:rtl/>
        </w:rPr>
        <w:t>القرناوي</w:t>
      </w:r>
      <w:proofErr w:type="spellEnd"/>
      <w:r w:rsidR="00575ACC" w:rsidRPr="00E27DEC">
        <w:rPr>
          <w:rFonts w:ascii="Times New Roman" w:hAnsi="Times New Roman" w:cs="Times New Roman" w:hint="cs"/>
          <w:sz w:val="28"/>
          <w:szCs w:val="28"/>
          <w:rtl/>
        </w:rPr>
        <w:t xml:space="preserve"> </w:t>
      </w:r>
      <w:r w:rsidR="00575ACC">
        <w:rPr>
          <w:rFonts w:ascii="Times New Roman" w:hAnsi="Times New Roman" w:cs="Times New Roman" w:hint="cs"/>
          <w:sz w:val="28"/>
          <w:szCs w:val="28"/>
          <w:rtl/>
        </w:rPr>
        <w:t>بأسمى</w:t>
      </w:r>
      <w:r w:rsidR="009C4EAC">
        <w:rPr>
          <w:rFonts w:ascii="Times New Roman" w:hAnsi="Times New Roman" w:cs="Times New Roman" w:hint="cs"/>
          <w:sz w:val="28"/>
          <w:szCs w:val="28"/>
          <w:rtl/>
        </w:rPr>
        <w:t xml:space="preserve"> عبارات الشكر والتقدير </w:t>
      </w:r>
      <w:r w:rsidRPr="00E27DEC">
        <w:rPr>
          <w:rFonts w:ascii="Times New Roman" w:hAnsi="Times New Roman" w:cs="Times New Roman" w:hint="cs"/>
          <w:sz w:val="28"/>
          <w:szCs w:val="28"/>
          <w:rtl/>
        </w:rPr>
        <w:t xml:space="preserve">على </w:t>
      </w:r>
      <w:r w:rsidR="009C4EAC">
        <w:rPr>
          <w:rFonts w:ascii="Times New Roman" w:hAnsi="Times New Roman" w:cs="Times New Roman" w:hint="cs"/>
          <w:sz w:val="28"/>
          <w:szCs w:val="28"/>
          <w:rtl/>
        </w:rPr>
        <w:t xml:space="preserve">المجهودات التي بذلتها </w:t>
      </w:r>
      <w:r w:rsidR="00575ACC">
        <w:rPr>
          <w:rFonts w:ascii="Times New Roman" w:hAnsi="Times New Roman" w:cs="Times New Roman" w:hint="cs"/>
          <w:sz w:val="28"/>
          <w:szCs w:val="28"/>
          <w:rtl/>
        </w:rPr>
        <w:t>و</w:t>
      </w:r>
      <w:r w:rsidR="00575ACC" w:rsidRPr="00E27DEC">
        <w:rPr>
          <w:rFonts w:ascii="Times New Roman" w:hAnsi="Times New Roman" w:cs="Times New Roman" w:hint="cs"/>
          <w:sz w:val="28"/>
          <w:szCs w:val="28"/>
          <w:rtl/>
        </w:rPr>
        <w:t>الانجازات</w:t>
      </w:r>
      <w:r w:rsidRPr="00E27DEC">
        <w:rPr>
          <w:rFonts w:ascii="Times New Roman" w:hAnsi="Times New Roman" w:cs="Times New Roman" w:hint="cs"/>
          <w:sz w:val="28"/>
          <w:szCs w:val="28"/>
          <w:rtl/>
        </w:rPr>
        <w:t xml:space="preserve"> التي حقّق</w:t>
      </w:r>
      <w:r w:rsidR="009C4EAC">
        <w:rPr>
          <w:rFonts w:ascii="Times New Roman" w:hAnsi="Times New Roman" w:cs="Times New Roman" w:hint="cs"/>
          <w:sz w:val="28"/>
          <w:szCs w:val="28"/>
          <w:rtl/>
        </w:rPr>
        <w:t>ت</w:t>
      </w:r>
      <w:r w:rsidRPr="00E27DEC">
        <w:rPr>
          <w:rFonts w:ascii="Times New Roman" w:hAnsi="Times New Roman" w:cs="Times New Roman" w:hint="cs"/>
          <w:sz w:val="28"/>
          <w:szCs w:val="28"/>
          <w:rtl/>
        </w:rPr>
        <w:t>ها صلب وحدة الإدارة الالكترونية ومنها خاصّة الانجازات في مجال شراكة الحكومة المفتوحة</w:t>
      </w:r>
      <w:r w:rsidR="009C4EAC">
        <w:rPr>
          <w:rFonts w:ascii="Times New Roman" w:hAnsi="Times New Roman" w:cs="Times New Roman" w:hint="cs"/>
          <w:sz w:val="28"/>
          <w:szCs w:val="28"/>
          <w:rtl/>
        </w:rPr>
        <w:t xml:space="preserve"> مع تقديم تمنياتهم لها</w:t>
      </w:r>
      <w:r w:rsidRPr="00E27DEC">
        <w:rPr>
          <w:rFonts w:ascii="Times New Roman" w:hAnsi="Times New Roman" w:cs="Times New Roman" w:hint="cs"/>
          <w:sz w:val="28"/>
          <w:szCs w:val="28"/>
          <w:rtl/>
        </w:rPr>
        <w:t xml:space="preserve"> </w:t>
      </w:r>
      <w:r w:rsidR="009C4EAC">
        <w:rPr>
          <w:rFonts w:ascii="Times New Roman" w:hAnsi="Times New Roman" w:cs="Times New Roman" w:hint="cs"/>
          <w:sz w:val="28"/>
          <w:szCs w:val="28"/>
          <w:rtl/>
        </w:rPr>
        <w:t>ب</w:t>
      </w:r>
      <w:r w:rsidRPr="00E27DEC">
        <w:rPr>
          <w:rFonts w:ascii="Times New Roman" w:hAnsi="Times New Roman" w:cs="Times New Roman" w:hint="cs"/>
          <w:sz w:val="28"/>
          <w:szCs w:val="28"/>
          <w:rtl/>
        </w:rPr>
        <w:t>مزيد التوفيق والنجاح في مهامه</w:t>
      </w:r>
      <w:r w:rsidR="009C4EAC">
        <w:rPr>
          <w:rFonts w:ascii="Times New Roman" w:hAnsi="Times New Roman" w:cs="Times New Roman" w:hint="cs"/>
          <w:sz w:val="28"/>
          <w:szCs w:val="28"/>
          <w:rtl/>
        </w:rPr>
        <w:t>ا</w:t>
      </w:r>
      <w:r w:rsidRPr="00E27DEC">
        <w:rPr>
          <w:rFonts w:ascii="Times New Roman" w:hAnsi="Times New Roman" w:cs="Times New Roman" w:hint="cs"/>
          <w:sz w:val="28"/>
          <w:szCs w:val="28"/>
          <w:rtl/>
        </w:rPr>
        <w:t xml:space="preserve"> المستقبلية</w:t>
      </w:r>
    </w:p>
    <w:p w14:paraId="27C4944D" w14:textId="2D1041F3" w:rsidR="00575ACC" w:rsidRPr="00575ACC" w:rsidRDefault="00575ACC" w:rsidP="00575ACC">
      <w:pPr>
        <w:bidi/>
        <w:rPr>
          <w:rFonts w:asciiTheme="majorBidi" w:hAnsiTheme="majorBidi" w:cstheme="majorBidi"/>
          <w:sz w:val="28"/>
          <w:szCs w:val="28"/>
          <w:rtl/>
          <w:lang w:bidi="ar-TN"/>
        </w:rPr>
      </w:pPr>
    </w:p>
    <w:sectPr w:rsidR="00575ACC" w:rsidRPr="00575ACC" w:rsidSect="003F695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BD702" w14:textId="77777777" w:rsidR="00740F68" w:rsidRDefault="00740F68" w:rsidP="00960204">
      <w:pPr>
        <w:spacing w:after="0" w:line="240" w:lineRule="auto"/>
      </w:pPr>
      <w:r>
        <w:separator/>
      </w:r>
    </w:p>
  </w:endnote>
  <w:endnote w:type="continuationSeparator" w:id="0">
    <w:p w14:paraId="5697B11B" w14:textId="77777777" w:rsidR="00740F68" w:rsidRDefault="00740F68" w:rsidP="0096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6730" w14:textId="77777777" w:rsidR="00960204" w:rsidRDefault="009602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A272" w14:textId="77777777" w:rsidR="003F695B" w:rsidRDefault="003F69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6220" w14:textId="77777777" w:rsidR="00740F68" w:rsidRDefault="00740F68" w:rsidP="00960204">
      <w:pPr>
        <w:spacing w:after="0" w:line="240" w:lineRule="auto"/>
      </w:pPr>
      <w:r>
        <w:separator/>
      </w:r>
    </w:p>
  </w:footnote>
  <w:footnote w:type="continuationSeparator" w:id="0">
    <w:p w14:paraId="13C7C607" w14:textId="77777777" w:rsidR="00740F68" w:rsidRDefault="00740F68" w:rsidP="00960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C74E" w14:textId="77777777" w:rsidR="00960204" w:rsidRDefault="0096020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5CF7" w14:textId="77777777" w:rsidR="003F695B" w:rsidRDefault="003F69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2DF6"/>
    <w:multiLevelType w:val="hybridMultilevel"/>
    <w:tmpl w:val="EF7272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3A65BD"/>
    <w:multiLevelType w:val="hybridMultilevel"/>
    <w:tmpl w:val="96C80AA0"/>
    <w:lvl w:ilvl="0" w:tplc="F1D638C6">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1D328D0"/>
    <w:multiLevelType w:val="hybridMultilevel"/>
    <w:tmpl w:val="DBC4A5F0"/>
    <w:lvl w:ilvl="0" w:tplc="040C0001">
      <w:start w:val="1"/>
      <w:numFmt w:val="bullet"/>
      <w:lvlText w:val=""/>
      <w:lvlJc w:val="left"/>
      <w:pPr>
        <w:ind w:left="2355" w:hanging="360"/>
      </w:pPr>
      <w:rPr>
        <w:rFonts w:ascii="Symbol" w:hAnsi="Symbol" w:hint="default"/>
      </w:rPr>
    </w:lvl>
    <w:lvl w:ilvl="1" w:tplc="040C0003" w:tentative="1">
      <w:start w:val="1"/>
      <w:numFmt w:val="bullet"/>
      <w:lvlText w:val="o"/>
      <w:lvlJc w:val="left"/>
      <w:pPr>
        <w:ind w:left="3075" w:hanging="360"/>
      </w:pPr>
      <w:rPr>
        <w:rFonts w:ascii="Courier New" w:hAnsi="Courier New" w:cs="Courier New" w:hint="default"/>
      </w:rPr>
    </w:lvl>
    <w:lvl w:ilvl="2" w:tplc="040C0005" w:tentative="1">
      <w:start w:val="1"/>
      <w:numFmt w:val="bullet"/>
      <w:lvlText w:val=""/>
      <w:lvlJc w:val="left"/>
      <w:pPr>
        <w:ind w:left="3795" w:hanging="360"/>
      </w:pPr>
      <w:rPr>
        <w:rFonts w:ascii="Wingdings" w:hAnsi="Wingdings" w:hint="default"/>
      </w:rPr>
    </w:lvl>
    <w:lvl w:ilvl="3" w:tplc="040C0001" w:tentative="1">
      <w:start w:val="1"/>
      <w:numFmt w:val="bullet"/>
      <w:lvlText w:val=""/>
      <w:lvlJc w:val="left"/>
      <w:pPr>
        <w:ind w:left="4515" w:hanging="360"/>
      </w:pPr>
      <w:rPr>
        <w:rFonts w:ascii="Symbol" w:hAnsi="Symbol" w:hint="default"/>
      </w:rPr>
    </w:lvl>
    <w:lvl w:ilvl="4" w:tplc="040C0003" w:tentative="1">
      <w:start w:val="1"/>
      <w:numFmt w:val="bullet"/>
      <w:lvlText w:val="o"/>
      <w:lvlJc w:val="left"/>
      <w:pPr>
        <w:ind w:left="5235" w:hanging="360"/>
      </w:pPr>
      <w:rPr>
        <w:rFonts w:ascii="Courier New" w:hAnsi="Courier New" w:cs="Courier New" w:hint="default"/>
      </w:rPr>
    </w:lvl>
    <w:lvl w:ilvl="5" w:tplc="040C0005" w:tentative="1">
      <w:start w:val="1"/>
      <w:numFmt w:val="bullet"/>
      <w:lvlText w:val=""/>
      <w:lvlJc w:val="left"/>
      <w:pPr>
        <w:ind w:left="5955" w:hanging="360"/>
      </w:pPr>
      <w:rPr>
        <w:rFonts w:ascii="Wingdings" w:hAnsi="Wingdings" w:hint="default"/>
      </w:rPr>
    </w:lvl>
    <w:lvl w:ilvl="6" w:tplc="040C0001" w:tentative="1">
      <w:start w:val="1"/>
      <w:numFmt w:val="bullet"/>
      <w:lvlText w:val=""/>
      <w:lvlJc w:val="left"/>
      <w:pPr>
        <w:ind w:left="6675" w:hanging="360"/>
      </w:pPr>
      <w:rPr>
        <w:rFonts w:ascii="Symbol" w:hAnsi="Symbol" w:hint="default"/>
      </w:rPr>
    </w:lvl>
    <w:lvl w:ilvl="7" w:tplc="040C0003" w:tentative="1">
      <w:start w:val="1"/>
      <w:numFmt w:val="bullet"/>
      <w:lvlText w:val="o"/>
      <w:lvlJc w:val="left"/>
      <w:pPr>
        <w:ind w:left="7395" w:hanging="360"/>
      </w:pPr>
      <w:rPr>
        <w:rFonts w:ascii="Courier New" w:hAnsi="Courier New" w:cs="Courier New" w:hint="default"/>
      </w:rPr>
    </w:lvl>
    <w:lvl w:ilvl="8" w:tplc="040C0005" w:tentative="1">
      <w:start w:val="1"/>
      <w:numFmt w:val="bullet"/>
      <w:lvlText w:val=""/>
      <w:lvlJc w:val="left"/>
      <w:pPr>
        <w:ind w:left="8115" w:hanging="360"/>
      </w:pPr>
      <w:rPr>
        <w:rFonts w:ascii="Wingdings" w:hAnsi="Wingdings" w:hint="default"/>
      </w:rPr>
    </w:lvl>
  </w:abstractNum>
  <w:abstractNum w:abstractNumId="3" w15:restartNumberingAfterBreak="0">
    <w:nsid w:val="3E6E3563"/>
    <w:multiLevelType w:val="hybridMultilevel"/>
    <w:tmpl w:val="97F400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9D24765"/>
    <w:multiLevelType w:val="hybridMultilevel"/>
    <w:tmpl w:val="4FF49F8E"/>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E206307"/>
    <w:multiLevelType w:val="hybridMultilevel"/>
    <w:tmpl w:val="6C9CFB20"/>
    <w:lvl w:ilvl="0" w:tplc="F396889A">
      <w:numFmt w:val="bullet"/>
      <w:lvlText w:val="-"/>
      <w:lvlJc w:val="left"/>
      <w:pPr>
        <w:ind w:left="644" w:hanging="360"/>
      </w:pPr>
      <w:rPr>
        <w:rFonts w:ascii="Arabic Transparent" w:eastAsiaTheme="minorEastAsia" w:hAnsi="Arabic Transparent" w:cs="Arabic Transparent" w:hint="default"/>
        <w:b w:val="0"/>
        <w:bCs w:val="0"/>
        <w:color w:val="auto"/>
      </w:rPr>
    </w:lvl>
    <w:lvl w:ilvl="1" w:tplc="B48A8BE2">
      <w:start w:val="1"/>
      <w:numFmt w:val="bullet"/>
      <w:lvlText w:val=""/>
      <w:lvlJc w:val="left"/>
      <w:pPr>
        <w:ind w:left="1352" w:hanging="360"/>
      </w:pPr>
      <w:rPr>
        <w:rFonts w:ascii="Wingdings" w:hAnsi="Wingdings" w:hint="default"/>
        <w:color w:val="auto"/>
        <w:sz w:val="28"/>
        <w:szCs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E0713F"/>
    <w:multiLevelType w:val="hybridMultilevel"/>
    <w:tmpl w:val="790051FE"/>
    <w:lvl w:ilvl="0" w:tplc="FA5A14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75544B"/>
    <w:multiLevelType w:val="hybridMultilevel"/>
    <w:tmpl w:val="272E5F04"/>
    <w:lvl w:ilvl="0" w:tplc="040C0011">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8" w15:restartNumberingAfterBreak="0">
    <w:nsid w:val="635741B9"/>
    <w:multiLevelType w:val="hybridMultilevel"/>
    <w:tmpl w:val="2E944FC0"/>
    <w:lvl w:ilvl="0" w:tplc="1B0A97EA">
      <w:start w:val="202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194799"/>
    <w:multiLevelType w:val="hybridMultilevel"/>
    <w:tmpl w:val="0E261C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D756BF"/>
    <w:multiLevelType w:val="hybridMultilevel"/>
    <w:tmpl w:val="45A893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0F250B"/>
    <w:multiLevelType w:val="hybridMultilevel"/>
    <w:tmpl w:val="C41AD0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8405818">
    <w:abstractNumId w:val="5"/>
  </w:num>
  <w:num w:numId="2" w16cid:durableId="459033676">
    <w:abstractNumId w:val="3"/>
  </w:num>
  <w:num w:numId="3" w16cid:durableId="977995194">
    <w:abstractNumId w:val="4"/>
  </w:num>
  <w:num w:numId="4" w16cid:durableId="727807353">
    <w:abstractNumId w:val="10"/>
  </w:num>
  <w:num w:numId="5" w16cid:durableId="2070103588">
    <w:abstractNumId w:val="11"/>
  </w:num>
  <w:num w:numId="6" w16cid:durableId="114252432">
    <w:abstractNumId w:val="0"/>
  </w:num>
  <w:num w:numId="7" w16cid:durableId="1577277930">
    <w:abstractNumId w:val="9"/>
  </w:num>
  <w:num w:numId="8" w16cid:durableId="845218511">
    <w:abstractNumId w:val="1"/>
  </w:num>
  <w:num w:numId="9" w16cid:durableId="1480490092">
    <w:abstractNumId w:val="6"/>
  </w:num>
  <w:num w:numId="10" w16cid:durableId="1715690506">
    <w:abstractNumId w:val="7"/>
  </w:num>
  <w:num w:numId="11" w16cid:durableId="1100221668">
    <w:abstractNumId w:val="2"/>
  </w:num>
  <w:num w:numId="12" w16cid:durableId="1771393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96C"/>
    <w:rsid w:val="000610D5"/>
    <w:rsid w:val="000A71BC"/>
    <w:rsid w:val="00167B1E"/>
    <w:rsid w:val="001A3D16"/>
    <w:rsid w:val="001F6436"/>
    <w:rsid w:val="00214203"/>
    <w:rsid w:val="00241EDD"/>
    <w:rsid w:val="002A5B51"/>
    <w:rsid w:val="002E1865"/>
    <w:rsid w:val="003132BB"/>
    <w:rsid w:val="00357631"/>
    <w:rsid w:val="003D2CAE"/>
    <w:rsid w:val="003E1E51"/>
    <w:rsid w:val="003F695B"/>
    <w:rsid w:val="00493C29"/>
    <w:rsid w:val="004C0394"/>
    <w:rsid w:val="00573969"/>
    <w:rsid w:val="00575ACC"/>
    <w:rsid w:val="00612A1A"/>
    <w:rsid w:val="00621746"/>
    <w:rsid w:val="00640DCA"/>
    <w:rsid w:val="00660BD9"/>
    <w:rsid w:val="0068015D"/>
    <w:rsid w:val="006C15A4"/>
    <w:rsid w:val="00711A40"/>
    <w:rsid w:val="00737403"/>
    <w:rsid w:val="00740F68"/>
    <w:rsid w:val="00771506"/>
    <w:rsid w:val="007E71F7"/>
    <w:rsid w:val="00811E2E"/>
    <w:rsid w:val="0082296C"/>
    <w:rsid w:val="00833099"/>
    <w:rsid w:val="00840DC2"/>
    <w:rsid w:val="00880A55"/>
    <w:rsid w:val="00890018"/>
    <w:rsid w:val="00892BAA"/>
    <w:rsid w:val="008A2713"/>
    <w:rsid w:val="00932C41"/>
    <w:rsid w:val="009358A2"/>
    <w:rsid w:val="00960204"/>
    <w:rsid w:val="00990C23"/>
    <w:rsid w:val="009B38CD"/>
    <w:rsid w:val="009C4EAC"/>
    <w:rsid w:val="009D536B"/>
    <w:rsid w:val="00A3799C"/>
    <w:rsid w:val="00A861B8"/>
    <w:rsid w:val="00A93C8B"/>
    <w:rsid w:val="00AD43D1"/>
    <w:rsid w:val="00AD493B"/>
    <w:rsid w:val="00AE2F14"/>
    <w:rsid w:val="00B05F64"/>
    <w:rsid w:val="00B2054E"/>
    <w:rsid w:val="00B44704"/>
    <w:rsid w:val="00B94217"/>
    <w:rsid w:val="00BE62E9"/>
    <w:rsid w:val="00C524DD"/>
    <w:rsid w:val="00C70C91"/>
    <w:rsid w:val="00C85DC6"/>
    <w:rsid w:val="00C92BEC"/>
    <w:rsid w:val="00C95E08"/>
    <w:rsid w:val="00CB3252"/>
    <w:rsid w:val="00CE5F61"/>
    <w:rsid w:val="00D36056"/>
    <w:rsid w:val="00D75061"/>
    <w:rsid w:val="00D91FE3"/>
    <w:rsid w:val="00DB0893"/>
    <w:rsid w:val="00DB233A"/>
    <w:rsid w:val="00DD39E7"/>
    <w:rsid w:val="00E02442"/>
    <w:rsid w:val="00E03708"/>
    <w:rsid w:val="00E12037"/>
    <w:rsid w:val="00E15E22"/>
    <w:rsid w:val="00E27DEC"/>
    <w:rsid w:val="00E55162"/>
    <w:rsid w:val="00E779ED"/>
    <w:rsid w:val="00E915CC"/>
    <w:rsid w:val="00EA116A"/>
    <w:rsid w:val="00EA52BB"/>
    <w:rsid w:val="00EB411B"/>
    <w:rsid w:val="00F856C4"/>
    <w:rsid w:val="00FD0A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97F0"/>
  <w15:docId w15:val="{1267CA38-EB4D-494D-8CB0-BEE35754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1F6436"/>
    <w:pPr>
      <w:spacing w:after="200" w:line="276" w:lineRule="auto"/>
      <w:ind w:left="720"/>
      <w:contextualSpacing/>
    </w:pPr>
    <w:rPr>
      <w:rFonts w:eastAsiaTheme="minorEastAsia"/>
      <w:lang w:eastAsia="fr-FR"/>
    </w:rPr>
  </w:style>
  <w:style w:type="character" w:customStyle="1" w:styleId="ParagraphedelisteCar">
    <w:name w:val="Paragraphe de liste Car"/>
    <w:basedOn w:val="Policepardfaut"/>
    <w:link w:val="Paragraphedeliste"/>
    <w:uiPriority w:val="34"/>
    <w:locked/>
    <w:rsid w:val="001F6436"/>
    <w:rPr>
      <w:rFonts w:eastAsiaTheme="minorEastAsia"/>
      <w:lang w:eastAsia="fr-FR"/>
    </w:rPr>
  </w:style>
  <w:style w:type="paragraph" w:styleId="NormalWeb">
    <w:name w:val="Normal (Web)"/>
    <w:basedOn w:val="Normal"/>
    <w:uiPriority w:val="99"/>
    <w:unhideWhenUsed/>
    <w:rsid w:val="00CE5F6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60204"/>
    <w:pPr>
      <w:tabs>
        <w:tab w:val="center" w:pos="4536"/>
        <w:tab w:val="right" w:pos="9072"/>
      </w:tabs>
      <w:spacing w:after="0" w:line="240" w:lineRule="auto"/>
    </w:pPr>
  </w:style>
  <w:style w:type="character" w:customStyle="1" w:styleId="En-tteCar">
    <w:name w:val="En-tête Car"/>
    <w:basedOn w:val="Policepardfaut"/>
    <w:link w:val="En-tte"/>
    <w:uiPriority w:val="99"/>
    <w:rsid w:val="00960204"/>
  </w:style>
  <w:style w:type="paragraph" w:styleId="Pieddepage">
    <w:name w:val="footer"/>
    <w:basedOn w:val="Normal"/>
    <w:link w:val="PieddepageCar"/>
    <w:uiPriority w:val="99"/>
    <w:unhideWhenUsed/>
    <w:rsid w:val="009602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2A45E-A084-4835-BEC4-DEEB2368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1365</Words>
  <Characters>7510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houda snoussi</dc:creator>
  <cp:lastModifiedBy>saoussan moalla</cp:lastModifiedBy>
  <cp:revision>7</cp:revision>
  <dcterms:created xsi:type="dcterms:W3CDTF">2024-01-05T11:02:00Z</dcterms:created>
  <dcterms:modified xsi:type="dcterms:W3CDTF">2024-01-05T11:36:00Z</dcterms:modified>
</cp:coreProperties>
</file>