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DADC9" w14:textId="77777777" w:rsidR="007C683A" w:rsidRDefault="007C683A" w:rsidP="007C683A">
      <w:pPr>
        <w:shd w:val="clear" w:color="auto" w:fill="FFFFFF" w:themeFill="background1"/>
        <w:bidi/>
        <w:spacing w:line="360" w:lineRule="auto"/>
        <w:rPr>
          <w:rFonts w:cs="Arabic Transparent"/>
          <w:b/>
          <w:bCs/>
          <w:sz w:val="16"/>
          <w:szCs w:val="16"/>
          <w:lang w:bidi="ar-TN"/>
        </w:rPr>
      </w:pPr>
      <w:r>
        <w:rPr>
          <w:noProof/>
        </w:rPr>
        <mc:AlternateContent>
          <mc:Choice Requires="wps">
            <w:drawing>
              <wp:anchor distT="0" distB="0" distL="114300" distR="114300" simplePos="0" relativeHeight="251659264" behindDoc="0" locked="0" layoutInCell="1" allowOverlap="1" wp14:anchorId="0418E9FD" wp14:editId="4AD55412">
                <wp:simplePos x="0" y="0"/>
                <wp:positionH relativeFrom="column">
                  <wp:posOffset>2635479</wp:posOffset>
                </wp:positionH>
                <wp:positionV relativeFrom="paragraph">
                  <wp:posOffset>-73711</wp:posOffset>
                </wp:positionV>
                <wp:extent cx="4088370" cy="1137236"/>
                <wp:effectExtent l="0" t="0" r="0" b="63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370" cy="1137236"/>
                        </a:xfrm>
                        <a:prstGeom prst="rect">
                          <a:avLst/>
                        </a:prstGeom>
                        <a:noFill/>
                        <a:ln w="9525">
                          <a:noFill/>
                          <a:miter lim="800000"/>
                          <a:headEnd/>
                          <a:tailEnd/>
                        </a:ln>
                      </wps:spPr>
                      <wps:txbx>
                        <w:txbxContent>
                          <w:p w14:paraId="0F43A8B6" w14:textId="77777777"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14:paraId="31ABF6A8" w14:textId="77777777"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14:paraId="2D2248C6" w14:textId="77777777"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14:paraId="174EA12F" w14:textId="77777777"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6" type="#_x0000_t202" style="position:absolute;left:0;text-align:left;margin-left:207.5pt;margin-top:-5.8pt;width:321.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" filled="f" stroked="f">
                <v:textbox>
                  <w:txbxContent>
                    <w:p w14:paraId="0F43A8B6" w14:textId="77777777"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14:paraId="31ABF6A8" w14:textId="77777777"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14:paraId="2D2248C6" w14:textId="77777777"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14:paraId="174EA12F" w14:textId="77777777"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v:textbox>
              </v:shape>
            </w:pict>
          </mc:Fallback>
        </mc:AlternateContent>
      </w:r>
      <w:r w:rsidR="00B23A47">
        <w:rPr>
          <w:rFonts w:cs="Arabic Transparent"/>
          <w:b/>
          <w:bCs/>
          <w:sz w:val="16"/>
          <w:szCs w:val="16"/>
          <w:lang w:bidi="ar-TN"/>
        </w:rPr>
        <w:t xml:space="preserve">        </w:t>
      </w:r>
    </w:p>
    <w:p w14:paraId="15F0BCBB" w14:textId="77777777" w:rsidR="007C683A" w:rsidRPr="00814E2B" w:rsidRDefault="007C683A" w:rsidP="007C683A">
      <w:pPr>
        <w:shd w:val="clear" w:color="auto" w:fill="FFFFFF" w:themeFill="background1"/>
        <w:bidi/>
        <w:spacing w:line="360" w:lineRule="auto"/>
        <w:rPr>
          <w:rFonts w:cs="Arabic Transparent"/>
          <w:b/>
          <w:bCs/>
          <w:sz w:val="16"/>
          <w:szCs w:val="16"/>
          <w:lang w:bidi="ar-TN"/>
        </w:rPr>
      </w:pPr>
    </w:p>
    <w:p w14:paraId="4F851B10"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406C1971"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0E18DBB8" w14:textId="77777777" w:rsidR="007C683A" w:rsidRPr="00594952" w:rsidRDefault="007C683A" w:rsidP="007C683A">
      <w:pPr>
        <w:shd w:val="clear" w:color="auto" w:fill="FFFFFF" w:themeFill="background1"/>
        <w:bidi/>
        <w:spacing w:line="360" w:lineRule="auto"/>
        <w:jc w:val="center"/>
        <w:rPr>
          <w:rFonts w:cs="Arabic Transparent"/>
          <w:b/>
          <w:bCs/>
          <w:sz w:val="44"/>
          <w:szCs w:val="44"/>
          <w:lang w:bidi="ar-TN"/>
        </w:rPr>
      </w:pPr>
      <w:proofErr w:type="gramStart"/>
      <w:r w:rsidRPr="00594952">
        <w:rPr>
          <w:rFonts w:cs="Arabic Transparent"/>
          <w:b/>
          <w:bCs/>
          <w:sz w:val="44"/>
          <w:szCs w:val="44"/>
          <w:rtl/>
          <w:lang w:bidi="ar-TN"/>
        </w:rPr>
        <w:t>محضر</w:t>
      </w:r>
      <w:proofErr w:type="gramEnd"/>
      <w:r w:rsidRPr="00594952">
        <w:rPr>
          <w:rFonts w:cs="Arabic Transparent"/>
          <w:b/>
          <w:bCs/>
          <w:sz w:val="44"/>
          <w:szCs w:val="44"/>
          <w:rtl/>
          <w:lang w:bidi="ar-TN"/>
        </w:rPr>
        <w:t xml:space="preserve"> جلسة</w:t>
      </w:r>
    </w:p>
    <w:p w14:paraId="6AB1E940" w14:textId="77777777" w:rsidR="007C683A" w:rsidRPr="00C65A2F" w:rsidRDefault="007C683A" w:rsidP="007C683A">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Pr="00F50A18">
        <w:rPr>
          <w:rFonts w:hint="cs"/>
          <w:sz w:val="32"/>
          <w:szCs w:val="32"/>
          <w:rtl/>
        </w:rPr>
        <w:t>اللجنة الاستشارية المشتركة المكلفة بمتابعة برنامج</w:t>
      </w:r>
      <w:r w:rsidRPr="00C65A2F">
        <w:rPr>
          <w:rFonts w:hint="cs"/>
          <w:sz w:val="32"/>
          <w:szCs w:val="32"/>
          <w:rtl/>
        </w:rPr>
        <w:t xml:space="preserve"> شراكة الحكومة المفتوحة</w:t>
      </w:r>
      <w:r>
        <w:rPr>
          <w:sz w:val="32"/>
          <w:szCs w:val="32"/>
        </w:rPr>
        <w:t>.</w:t>
      </w:r>
    </w:p>
    <w:p w14:paraId="464E1A0F" w14:textId="7C4E3A31" w:rsidR="007C683A" w:rsidRDefault="007C683A" w:rsidP="00F07CF1">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Pr>
          <w:rFonts w:cs="Arabic Transparent"/>
          <w:sz w:val="32"/>
          <w:szCs w:val="32"/>
          <w:lang w:bidi="ar-TN"/>
        </w:rPr>
        <w:t xml:space="preserve"> </w:t>
      </w:r>
      <w:r>
        <w:rPr>
          <w:rFonts w:cs="Arabic Transparent" w:hint="cs"/>
          <w:sz w:val="32"/>
          <w:szCs w:val="32"/>
          <w:rtl/>
          <w:lang w:bidi="ar-TN"/>
        </w:rPr>
        <w:t xml:space="preserve"> </w:t>
      </w:r>
      <w:r w:rsidR="00EC7417" w:rsidRPr="00EC7417">
        <w:rPr>
          <w:rFonts w:cs="Arabic Transparent"/>
          <w:sz w:val="32"/>
          <w:szCs w:val="32"/>
          <w:rtl/>
          <w:lang w:bidi="ar-TN"/>
        </w:rPr>
        <w:t xml:space="preserve"> </w:t>
      </w:r>
      <w:r w:rsidR="00F07CF1">
        <w:rPr>
          <w:rFonts w:cs="Arabic Transparent"/>
          <w:sz w:val="32"/>
          <w:szCs w:val="32"/>
          <w:lang w:bidi="ar-TN"/>
        </w:rPr>
        <w:t>23</w:t>
      </w:r>
      <w:r w:rsidR="00EC7417" w:rsidRPr="00EC7417">
        <w:rPr>
          <w:rFonts w:cs="Arabic Transparent"/>
          <w:sz w:val="32"/>
          <w:szCs w:val="32"/>
          <w:rtl/>
          <w:lang w:bidi="ar-TN"/>
        </w:rPr>
        <w:t xml:space="preserve"> </w:t>
      </w:r>
      <w:proofErr w:type="spellStart"/>
      <w:r w:rsidR="00D43D80">
        <w:rPr>
          <w:rFonts w:cs="Arabic Transparent" w:hint="cs"/>
          <w:sz w:val="32"/>
          <w:szCs w:val="32"/>
          <w:rtl/>
          <w:lang w:bidi="ar-TN"/>
        </w:rPr>
        <w:t>جو</w:t>
      </w:r>
      <w:r w:rsidR="00F07CF1">
        <w:rPr>
          <w:rFonts w:cs="Arabic Transparent" w:hint="cs"/>
          <w:sz w:val="32"/>
          <w:szCs w:val="32"/>
          <w:rtl/>
          <w:lang w:bidi="ar-TN"/>
        </w:rPr>
        <w:t>يلية</w:t>
      </w:r>
      <w:proofErr w:type="spellEnd"/>
      <w:r w:rsidR="00EC7417" w:rsidRPr="00EC7417">
        <w:rPr>
          <w:rFonts w:cs="Arabic Transparent"/>
          <w:sz w:val="32"/>
          <w:szCs w:val="32"/>
          <w:rtl/>
          <w:lang w:bidi="ar-TN"/>
        </w:rPr>
        <w:t xml:space="preserve"> 2019</w:t>
      </w:r>
      <w:r w:rsidR="00EC7417">
        <w:rPr>
          <w:rFonts w:cs="Arabic Transparent"/>
          <w:sz w:val="32"/>
          <w:szCs w:val="32"/>
          <w:lang w:bidi="ar-TN"/>
        </w:rPr>
        <w:t xml:space="preserve"> </w:t>
      </w:r>
      <w:r w:rsidRPr="001954EF">
        <w:rPr>
          <w:rFonts w:cs="Arabic Transparent" w:hint="eastAsia"/>
          <w:sz w:val="32"/>
          <w:szCs w:val="32"/>
          <w:rtl/>
          <w:lang w:bidi="ar-TN"/>
        </w:rPr>
        <w:t>على</w:t>
      </w:r>
      <w:r>
        <w:rPr>
          <w:rFonts w:cs="Arabic Transparent"/>
          <w:sz w:val="32"/>
          <w:szCs w:val="32"/>
          <w:lang w:bidi="ar-TN"/>
        </w:rPr>
        <w:t xml:space="preserve"> </w:t>
      </w:r>
      <w:r w:rsidRPr="001F0C8F">
        <w:rPr>
          <w:rFonts w:cs="Arabic Transparent" w:hint="eastAsia"/>
          <w:sz w:val="32"/>
          <w:szCs w:val="32"/>
          <w:rtl/>
          <w:lang w:bidi="ar-TN"/>
        </w:rPr>
        <w:t>الساعة</w:t>
      </w:r>
      <w:r>
        <w:rPr>
          <w:rFonts w:cs="Arabic Transparent"/>
          <w:sz w:val="32"/>
          <w:szCs w:val="32"/>
          <w:lang w:bidi="ar-TN"/>
        </w:rPr>
        <w:t xml:space="preserve"> </w:t>
      </w:r>
      <w:r w:rsidR="00D43D80">
        <w:rPr>
          <w:rFonts w:cs="Arabic Transparent" w:hint="cs"/>
          <w:sz w:val="32"/>
          <w:szCs w:val="32"/>
          <w:rtl/>
          <w:lang w:bidi="ar-TN"/>
        </w:rPr>
        <w:t>الثانية بعد الظهر</w:t>
      </w:r>
      <w:r>
        <w:rPr>
          <w:rFonts w:cs="Arabic Transparent" w:hint="cs"/>
          <w:sz w:val="32"/>
          <w:szCs w:val="32"/>
          <w:rtl/>
          <w:lang w:bidi="ar-TN"/>
        </w:rPr>
        <w:t>.</w:t>
      </w:r>
    </w:p>
    <w:p w14:paraId="3D4A9B2C" w14:textId="77777777" w:rsidR="007C683A" w:rsidRPr="007A5FEF" w:rsidRDefault="007C683A" w:rsidP="007C683A">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14:paraId="722FCC23" w14:textId="77777777" w:rsidR="007C683A" w:rsidRPr="00084009" w:rsidRDefault="007C683A" w:rsidP="007C683A">
      <w:pPr>
        <w:shd w:val="clear" w:color="auto" w:fill="FFFFFF" w:themeFill="background1"/>
        <w:bidi/>
        <w:spacing w:line="240" w:lineRule="auto"/>
        <w:rPr>
          <w:rFonts w:cs="Arabic Transparent"/>
          <w:color w:val="FF0000"/>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2EB73CCC" w14:textId="77777777" w:rsidR="007C683A" w:rsidRPr="00026BCD" w:rsidRDefault="007C683A"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sz w:val="28"/>
          <w:szCs w:val="28"/>
          <w:rtl/>
          <w:lang w:bidi="ar-TN"/>
        </w:rPr>
        <w:t>السيد</w:t>
      </w:r>
      <w:r w:rsidRPr="00026BCD">
        <w:rPr>
          <w:rFonts w:cs="Arabic Transparent" w:hint="cs"/>
          <w:sz w:val="28"/>
          <w:szCs w:val="28"/>
          <w:rtl/>
          <w:lang w:bidi="ar-TN"/>
        </w:rPr>
        <w:t xml:space="preserve"> خالد السلامي</w:t>
      </w:r>
      <w:r w:rsidRPr="00026BCD">
        <w:rPr>
          <w:rFonts w:cs="Arabic Transparent"/>
          <w:sz w:val="28"/>
          <w:szCs w:val="28"/>
          <w:lang w:bidi="ar-TN"/>
        </w:rPr>
        <w:t>:</w:t>
      </w:r>
      <w:r w:rsidRPr="00026BCD">
        <w:rPr>
          <w:rFonts w:cs="Arabic Transparent" w:hint="cs"/>
          <w:sz w:val="28"/>
          <w:szCs w:val="28"/>
          <w:rtl/>
          <w:lang w:bidi="ar-TN"/>
        </w:rPr>
        <w:t xml:space="preserve"> </w:t>
      </w:r>
      <w:r w:rsidR="00544C31" w:rsidRPr="00026BCD">
        <w:rPr>
          <w:rFonts w:cs="Arabic Transparent"/>
          <w:sz w:val="28"/>
          <w:szCs w:val="28"/>
          <w:rtl/>
          <w:lang w:bidi="ar-TN"/>
        </w:rPr>
        <w:t xml:space="preserve">مدير عام وحدة الادارة الالكترونية ونقطة اتصال لبرنامج شراكة الحكومة المفتوحة، </w:t>
      </w:r>
      <w:r w:rsidR="00544C31" w:rsidRPr="00026BCD">
        <w:rPr>
          <w:rFonts w:cs="Arabic Transparent" w:hint="cs"/>
          <w:sz w:val="28"/>
          <w:szCs w:val="28"/>
          <w:rtl/>
          <w:lang w:bidi="ar-TN"/>
        </w:rPr>
        <w:t>وزارة الوظيفة العمومية وتحديث الإدارة والسياسات العمومية</w:t>
      </w:r>
      <w:r w:rsidR="00544C31" w:rsidRPr="00026BCD">
        <w:rPr>
          <w:rFonts w:cs="Arabic Transparent"/>
          <w:sz w:val="28"/>
          <w:szCs w:val="28"/>
          <w:rtl/>
          <w:lang w:bidi="ar-TN"/>
        </w:rPr>
        <w:t>،</w:t>
      </w:r>
    </w:p>
    <w:p w14:paraId="5FACEF9D" w14:textId="086A5446" w:rsidR="00084009" w:rsidRPr="00026BCD" w:rsidRDefault="006A6ACC" w:rsidP="00026BCD">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السيد</w:t>
      </w:r>
      <w:r w:rsidR="00026BCD" w:rsidRPr="00026BCD">
        <w:rPr>
          <w:rFonts w:cs="Arabic Transparent" w:hint="cs"/>
          <w:sz w:val="28"/>
          <w:szCs w:val="28"/>
          <w:rtl/>
          <w:lang w:bidi="ar-TN"/>
        </w:rPr>
        <w:t xml:space="preserve"> </w:t>
      </w:r>
      <w:proofErr w:type="spellStart"/>
      <w:r w:rsidR="00026BCD" w:rsidRPr="00026BCD">
        <w:rPr>
          <w:rFonts w:cs="Arabic Transparent" w:hint="cs"/>
          <w:sz w:val="28"/>
          <w:szCs w:val="28"/>
          <w:rtl/>
          <w:lang w:bidi="ar-TN"/>
        </w:rPr>
        <w:t>السيد</w:t>
      </w:r>
      <w:proofErr w:type="spellEnd"/>
      <w:r w:rsidR="00026BCD" w:rsidRPr="00026BCD">
        <w:rPr>
          <w:rFonts w:cs="Arabic Transparent" w:hint="cs"/>
          <w:sz w:val="28"/>
          <w:szCs w:val="28"/>
          <w:rtl/>
          <w:lang w:bidi="ar-TN"/>
        </w:rPr>
        <w:t xml:space="preserve"> أنيس منصور، وزارة الفلاحة </w:t>
      </w:r>
      <w:proofErr w:type="gramStart"/>
      <w:r w:rsidR="00026BCD" w:rsidRPr="00026BCD">
        <w:rPr>
          <w:rFonts w:cs="Arabic Transparent" w:hint="cs"/>
          <w:sz w:val="28"/>
          <w:szCs w:val="28"/>
          <w:rtl/>
          <w:lang w:bidi="ar-TN"/>
        </w:rPr>
        <w:t>والموارد</w:t>
      </w:r>
      <w:proofErr w:type="gramEnd"/>
      <w:r w:rsidR="00026BCD" w:rsidRPr="00026BCD">
        <w:rPr>
          <w:rFonts w:cs="Arabic Transparent" w:hint="cs"/>
          <w:sz w:val="28"/>
          <w:szCs w:val="28"/>
          <w:rtl/>
          <w:lang w:bidi="ar-TN"/>
        </w:rPr>
        <w:t xml:space="preserve"> المائية والصيد البحري،</w:t>
      </w:r>
    </w:p>
    <w:p w14:paraId="69189748" w14:textId="08714509" w:rsidR="00084009" w:rsidRPr="00026BCD" w:rsidRDefault="006A6ACC" w:rsidP="00084009">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 </w:t>
      </w:r>
      <w:r w:rsidR="00084009" w:rsidRPr="00026BCD">
        <w:rPr>
          <w:rFonts w:cs="Arabic Transparent" w:hint="cs"/>
          <w:sz w:val="28"/>
          <w:szCs w:val="28"/>
          <w:rtl/>
          <w:lang w:bidi="ar-TN"/>
        </w:rPr>
        <w:t xml:space="preserve">مراد </w:t>
      </w:r>
      <w:proofErr w:type="spellStart"/>
      <w:r w:rsidR="00084009" w:rsidRPr="00026BCD">
        <w:rPr>
          <w:rFonts w:cs="Arabic Transparent" w:hint="cs"/>
          <w:sz w:val="28"/>
          <w:szCs w:val="28"/>
          <w:rtl/>
          <w:lang w:bidi="ar-TN"/>
        </w:rPr>
        <w:t>المايل</w:t>
      </w:r>
      <w:proofErr w:type="spellEnd"/>
      <w:r w:rsidR="00084009" w:rsidRPr="00026BCD">
        <w:rPr>
          <w:rFonts w:cs="Arabic Transparent" w:hint="cs"/>
          <w:sz w:val="28"/>
          <w:szCs w:val="28"/>
          <w:rtl/>
          <w:lang w:bidi="ar-TN"/>
        </w:rPr>
        <w:t xml:space="preserve">: وزارة الفلاحة والموارد المائية والصيد البحري، </w:t>
      </w:r>
    </w:p>
    <w:p w14:paraId="46A42F1B" w14:textId="6F708570" w:rsidR="006A6ACC" w:rsidRPr="00026BCD" w:rsidRDefault="006A6ACC" w:rsidP="00084009">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العقيد منير الرياحي: المركز الوطني لرسم الخرائط والاستشعار عن بعد،</w:t>
      </w:r>
    </w:p>
    <w:p w14:paraId="519D4DDE" w14:textId="7BD19209" w:rsidR="00FD1DA8" w:rsidRPr="00026BCD" w:rsidRDefault="00FD1DA8" w:rsidP="00FD1DA8">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 كمال العربي: وزارة شؤون الشباب </w:t>
      </w:r>
      <w:proofErr w:type="gramStart"/>
      <w:r w:rsidRPr="00026BCD">
        <w:rPr>
          <w:rFonts w:cs="Arabic Transparent" w:hint="cs"/>
          <w:sz w:val="28"/>
          <w:szCs w:val="28"/>
          <w:rtl/>
          <w:lang w:bidi="ar-TN"/>
        </w:rPr>
        <w:t>والرياضة</w:t>
      </w:r>
      <w:proofErr w:type="gramEnd"/>
      <w:r w:rsidRPr="00026BCD">
        <w:rPr>
          <w:rFonts w:cs="Arabic Transparent" w:hint="cs"/>
          <w:sz w:val="28"/>
          <w:szCs w:val="28"/>
          <w:rtl/>
          <w:lang w:bidi="ar-TN"/>
        </w:rPr>
        <w:t>،</w:t>
      </w:r>
    </w:p>
    <w:p w14:paraId="485F37CE" w14:textId="5475DCFE" w:rsidR="00FD1DA8" w:rsidRPr="00026BCD" w:rsidRDefault="00FD1DA8" w:rsidP="00FD1DA8">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السيدة أحلام بالشيخ: </w:t>
      </w:r>
      <w:proofErr w:type="gramStart"/>
      <w:r w:rsidR="00026BCD" w:rsidRPr="00026BCD">
        <w:rPr>
          <w:rFonts w:cs="Arabic Transparent" w:hint="cs"/>
          <w:sz w:val="28"/>
          <w:szCs w:val="28"/>
          <w:rtl/>
          <w:lang w:bidi="ar-TN"/>
        </w:rPr>
        <w:t>إدارة</w:t>
      </w:r>
      <w:proofErr w:type="gramEnd"/>
      <w:r w:rsidR="00026BCD" w:rsidRPr="00026BCD">
        <w:rPr>
          <w:rFonts w:cs="Arabic Transparent" w:hint="cs"/>
          <w:sz w:val="28"/>
          <w:szCs w:val="28"/>
          <w:rtl/>
          <w:lang w:bidi="ar-TN"/>
        </w:rPr>
        <w:t xml:space="preserve"> الملكية العقارية،</w:t>
      </w:r>
    </w:p>
    <w:p w14:paraId="32EB1292" w14:textId="77777777" w:rsidR="00A44353" w:rsidRPr="00026BCD" w:rsidRDefault="00A44353" w:rsidP="00A44353">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 سفيان </w:t>
      </w:r>
      <w:proofErr w:type="spellStart"/>
      <w:r w:rsidRPr="00026BCD">
        <w:rPr>
          <w:rFonts w:cs="Arabic Transparent" w:hint="cs"/>
          <w:sz w:val="28"/>
          <w:szCs w:val="28"/>
          <w:rtl/>
          <w:lang w:bidi="ar-TN"/>
        </w:rPr>
        <w:t>الزغدودي</w:t>
      </w:r>
      <w:proofErr w:type="spellEnd"/>
      <w:r w:rsidRPr="00026BCD">
        <w:rPr>
          <w:rFonts w:cs="Arabic Transparent" w:hint="cs"/>
          <w:sz w:val="28"/>
          <w:szCs w:val="28"/>
          <w:rtl/>
          <w:lang w:bidi="ar-TN"/>
        </w:rPr>
        <w:t>: وزارة الدفاع</w:t>
      </w:r>
      <w:r w:rsidRPr="00026BCD">
        <w:rPr>
          <w:rFonts w:cs="Arabic Transparent"/>
          <w:sz w:val="28"/>
          <w:szCs w:val="28"/>
          <w:lang w:bidi="ar-TN"/>
        </w:rPr>
        <w:t xml:space="preserve"> </w:t>
      </w:r>
      <w:r w:rsidRPr="00026BCD">
        <w:rPr>
          <w:rFonts w:cs="Arabic Transparent" w:hint="eastAsia"/>
          <w:sz w:val="28"/>
          <w:szCs w:val="28"/>
          <w:rtl/>
          <w:lang w:bidi="ar-TN"/>
        </w:rPr>
        <w:t>الوطني</w:t>
      </w:r>
      <w:r w:rsidRPr="00026BCD">
        <w:rPr>
          <w:rFonts w:cs="Arabic Transparent" w:hint="cs"/>
          <w:sz w:val="28"/>
          <w:szCs w:val="28"/>
          <w:rtl/>
          <w:lang w:bidi="ar-TN"/>
        </w:rPr>
        <w:t>،</w:t>
      </w:r>
    </w:p>
    <w:p w14:paraId="3A131FC8" w14:textId="5FFD1013" w:rsidR="00026BCD" w:rsidRPr="00026BCD" w:rsidRDefault="00026BCD" w:rsidP="00026BCD">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السيدة سلوى </w:t>
      </w:r>
      <w:proofErr w:type="gramStart"/>
      <w:r w:rsidRPr="00026BCD">
        <w:rPr>
          <w:rFonts w:cs="Arabic Transparent" w:hint="cs"/>
          <w:sz w:val="28"/>
          <w:szCs w:val="28"/>
          <w:rtl/>
          <w:lang w:bidi="ar-TN"/>
        </w:rPr>
        <w:t>عبد</w:t>
      </w:r>
      <w:proofErr w:type="gramEnd"/>
      <w:r w:rsidRPr="00026BCD">
        <w:rPr>
          <w:rFonts w:cs="Arabic Transparent" w:hint="cs"/>
          <w:sz w:val="28"/>
          <w:szCs w:val="28"/>
          <w:rtl/>
          <w:lang w:bidi="ar-TN"/>
        </w:rPr>
        <w:t xml:space="preserve"> الخالق: وزارة الشؤون الثقافية،</w:t>
      </w:r>
    </w:p>
    <w:p w14:paraId="0A5EA4B0" w14:textId="24EADA87" w:rsidR="00026BCD" w:rsidRPr="00026BCD" w:rsidRDefault="00026BCD" w:rsidP="00026BCD">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السيد رضا عرجون: وزارة النقل،</w:t>
      </w:r>
    </w:p>
    <w:p w14:paraId="7F34336B" w14:textId="77777777" w:rsidR="00240FFA" w:rsidRPr="00026BCD" w:rsidRDefault="00240FFA" w:rsidP="004A6E80">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sz w:val="28"/>
          <w:szCs w:val="28"/>
          <w:rtl/>
          <w:lang w:bidi="ar-TN"/>
        </w:rPr>
        <w:t>السي</w:t>
      </w:r>
      <w:r w:rsidRPr="00026BCD">
        <w:rPr>
          <w:rFonts w:cs="Arabic Transparent" w:hint="cs"/>
          <w:sz w:val="28"/>
          <w:szCs w:val="28"/>
          <w:rtl/>
          <w:lang w:bidi="ar-TN"/>
        </w:rPr>
        <w:t>ّ</w:t>
      </w:r>
      <w:r w:rsidRPr="00026BCD">
        <w:rPr>
          <w:rFonts w:cs="Arabic Transparent"/>
          <w:sz w:val="28"/>
          <w:szCs w:val="28"/>
          <w:rtl/>
          <w:lang w:bidi="ar-TN"/>
        </w:rPr>
        <w:t xml:space="preserve">دة ريم </w:t>
      </w:r>
      <w:proofErr w:type="spellStart"/>
      <w:r w:rsidRPr="00026BCD">
        <w:rPr>
          <w:rFonts w:cs="Arabic Transparent"/>
          <w:sz w:val="28"/>
          <w:szCs w:val="28"/>
          <w:rtl/>
          <w:lang w:bidi="ar-TN"/>
        </w:rPr>
        <w:t>القرناو</w:t>
      </w:r>
      <w:r w:rsidRPr="00026BCD">
        <w:rPr>
          <w:rFonts w:cs="Arabic Transparent" w:hint="cs"/>
          <w:sz w:val="28"/>
          <w:szCs w:val="28"/>
          <w:rtl/>
          <w:lang w:bidi="ar-TN"/>
        </w:rPr>
        <w:t>ي</w:t>
      </w:r>
      <w:proofErr w:type="spellEnd"/>
      <w:r w:rsidRPr="00026BCD">
        <w:rPr>
          <w:rFonts w:cs="Arabic Transparent"/>
          <w:sz w:val="28"/>
          <w:szCs w:val="28"/>
          <w:rtl/>
          <w:lang w:bidi="ar-TN"/>
        </w:rPr>
        <w:t xml:space="preserve">: </w:t>
      </w:r>
      <w:r w:rsidRPr="00026BCD">
        <w:rPr>
          <w:rFonts w:cs="Arabic Transparent" w:hint="cs"/>
          <w:sz w:val="28"/>
          <w:szCs w:val="28"/>
          <w:rtl/>
          <w:lang w:bidi="ar-TN"/>
        </w:rPr>
        <w:t>وزارة الوظيفة العمومية وتحديث الإدارة والسياسات العمومية</w:t>
      </w:r>
      <w:r w:rsidRPr="00026BCD">
        <w:rPr>
          <w:rFonts w:cs="Arabic Transparent"/>
          <w:sz w:val="28"/>
          <w:szCs w:val="28"/>
          <w:rtl/>
          <w:lang w:bidi="ar-TN"/>
        </w:rPr>
        <w:t>،</w:t>
      </w:r>
    </w:p>
    <w:p w14:paraId="10A57B8C" w14:textId="77777777" w:rsidR="004A6E80" w:rsidRPr="00026BCD" w:rsidRDefault="00240FFA" w:rsidP="004A6E80">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السيدة سوسن معلى: وزارة الوظيفة العمومية </w:t>
      </w:r>
      <w:proofErr w:type="gramStart"/>
      <w:r w:rsidRPr="00026BCD">
        <w:rPr>
          <w:rFonts w:cs="Arabic Transparent" w:hint="cs"/>
          <w:sz w:val="28"/>
          <w:szCs w:val="28"/>
          <w:rtl/>
          <w:lang w:bidi="ar-TN"/>
        </w:rPr>
        <w:t>وتحديث</w:t>
      </w:r>
      <w:proofErr w:type="gramEnd"/>
      <w:r w:rsidRPr="00026BCD">
        <w:rPr>
          <w:rFonts w:cs="Arabic Transparent" w:hint="cs"/>
          <w:sz w:val="28"/>
          <w:szCs w:val="28"/>
          <w:rtl/>
          <w:lang w:bidi="ar-TN"/>
        </w:rPr>
        <w:t xml:space="preserve"> الإدارة والسياسات العمومية</w:t>
      </w:r>
      <w:r w:rsidRPr="00026BCD">
        <w:rPr>
          <w:rFonts w:cs="Arabic Transparent"/>
          <w:sz w:val="28"/>
          <w:szCs w:val="28"/>
          <w:rtl/>
          <w:lang w:bidi="ar-TN"/>
        </w:rPr>
        <w:t>،</w:t>
      </w:r>
    </w:p>
    <w:p w14:paraId="70B0E1FE" w14:textId="18590597" w:rsidR="00FD1DA8" w:rsidRPr="00026BCD" w:rsidRDefault="002740F6" w:rsidP="00FD1DA8">
      <w:pPr>
        <w:pStyle w:val="Paragraphedeliste"/>
        <w:numPr>
          <w:ilvl w:val="1"/>
          <w:numId w:val="1"/>
        </w:numPr>
        <w:shd w:val="clear" w:color="auto" w:fill="FFFFFF" w:themeFill="background1"/>
        <w:bidi/>
        <w:spacing w:line="240" w:lineRule="auto"/>
        <w:rPr>
          <w:rFonts w:cs="Arabic Transparent"/>
          <w:sz w:val="28"/>
          <w:szCs w:val="28"/>
          <w:lang w:bidi="ar-TN"/>
        </w:rPr>
      </w:pPr>
      <w:r>
        <w:rPr>
          <w:rFonts w:cs="Arabic Transparent" w:hint="cs"/>
          <w:sz w:val="28"/>
          <w:szCs w:val="28"/>
          <w:rtl/>
          <w:lang w:bidi="ar-TN"/>
        </w:rPr>
        <w:t xml:space="preserve">السيدة سنية </w:t>
      </w:r>
      <w:proofErr w:type="gramStart"/>
      <w:r w:rsidR="00FD1DA8" w:rsidRPr="00026BCD">
        <w:rPr>
          <w:rFonts w:cs="Arabic Transparent" w:hint="cs"/>
          <w:sz w:val="28"/>
          <w:szCs w:val="28"/>
          <w:rtl/>
          <w:lang w:bidi="ar-TN"/>
        </w:rPr>
        <w:t>غربي :</w:t>
      </w:r>
      <w:proofErr w:type="gramEnd"/>
      <w:r w:rsidR="00FD1DA8" w:rsidRPr="00026BCD">
        <w:rPr>
          <w:rFonts w:cs="Arabic Transparent" w:hint="cs"/>
          <w:sz w:val="28"/>
          <w:szCs w:val="28"/>
          <w:rtl/>
          <w:lang w:bidi="ar-TN"/>
        </w:rPr>
        <w:t xml:space="preserve"> وزارة الوظيفة العمومية وتحديث الإدارة والسياسات العمومية</w:t>
      </w:r>
      <w:r w:rsidR="00FD1DA8" w:rsidRPr="00026BCD">
        <w:rPr>
          <w:rFonts w:cs="Arabic Transparent"/>
          <w:sz w:val="28"/>
          <w:szCs w:val="28"/>
          <w:rtl/>
          <w:lang w:bidi="ar-TN"/>
        </w:rPr>
        <w:t>،</w:t>
      </w:r>
    </w:p>
    <w:p w14:paraId="37815E16" w14:textId="7DB5949C" w:rsidR="00240FFA" w:rsidRPr="00026BCD" w:rsidRDefault="00240FFA" w:rsidP="00026BCD">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السيدة </w:t>
      </w:r>
      <w:r w:rsidR="00026BCD" w:rsidRPr="00026BCD">
        <w:rPr>
          <w:rFonts w:cs="Arabic Transparent" w:hint="cs"/>
          <w:sz w:val="28"/>
          <w:szCs w:val="28"/>
          <w:rtl/>
          <w:lang w:bidi="ar-TN"/>
        </w:rPr>
        <w:t>منية فرحات</w:t>
      </w:r>
      <w:r w:rsidRPr="00026BCD">
        <w:rPr>
          <w:rFonts w:cs="Arabic Transparent" w:hint="cs"/>
          <w:sz w:val="28"/>
          <w:szCs w:val="28"/>
          <w:rtl/>
          <w:lang w:bidi="ar-TN"/>
        </w:rPr>
        <w:t xml:space="preserve">: الجمعية التونسية </w:t>
      </w:r>
      <w:proofErr w:type="spellStart"/>
      <w:r w:rsidRPr="00026BCD">
        <w:rPr>
          <w:rFonts w:cs="Arabic Transparent" w:hint="cs"/>
          <w:sz w:val="28"/>
          <w:szCs w:val="28"/>
          <w:rtl/>
          <w:lang w:bidi="ar-TN"/>
        </w:rPr>
        <w:t>للحوكمة</w:t>
      </w:r>
      <w:proofErr w:type="spellEnd"/>
      <w:r w:rsidRPr="00026BCD">
        <w:rPr>
          <w:rFonts w:cs="Arabic Transparent" w:hint="cs"/>
          <w:sz w:val="28"/>
          <w:szCs w:val="28"/>
          <w:rtl/>
          <w:lang w:bidi="ar-TN"/>
        </w:rPr>
        <w:t xml:space="preserve"> المحلية،</w:t>
      </w:r>
    </w:p>
    <w:p w14:paraId="49638C94" w14:textId="77777777" w:rsidR="00240FFA" w:rsidRPr="00026BCD" w:rsidRDefault="004C43BE" w:rsidP="004A6E80">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السيدة </w:t>
      </w:r>
      <w:r w:rsidR="004A6E80" w:rsidRPr="00026BCD">
        <w:rPr>
          <w:rFonts w:cs="Arabic Transparent" w:hint="cs"/>
          <w:sz w:val="28"/>
          <w:szCs w:val="28"/>
          <w:rtl/>
          <w:lang w:bidi="ar-TN"/>
        </w:rPr>
        <w:t>هيفاء التواتي</w:t>
      </w:r>
      <w:r w:rsidRPr="00026BCD">
        <w:rPr>
          <w:rFonts w:cs="Arabic Transparent" w:hint="cs"/>
          <w:sz w:val="28"/>
          <w:szCs w:val="28"/>
          <w:rtl/>
          <w:lang w:bidi="ar-TN"/>
        </w:rPr>
        <w:t xml:space="preserve">: </w:t>
      </w:r>
      <w:r w:rsidR="004A6E80" w:rsidRPr="00026BCD">
        <w:rPr>
          <w:rFonts w:cs="Arabic Transparent"/>
          <w:sz w:val="28"/>
          <w:szCs w:val="28"/>
          <w:rtl/>
          <w:lang w:bidi="ar-TN"/>
        </w:rPr>
        <w:t xml:space="preserve">الوكالة الألمانية للتعاون الدولي </w:t>
      </w:r>
      <w:r w:rsidR="004A6E80" w:rsidRPr="00026BCD">
        <w:rPr>
          <w:rFonts w:cs="Arabic Transparent"/>
          <w:sz w:val="28"/>
          <w:szCs w:val="28"/>
          <w:lang w:bidi="ar-TN"/>
        </w:rPr>
        <w:t>GIZ</w:t>
      </w:r>
      <w:r w:rsidR="00240FFA" w:rsidRPr="00026BCD">
        <w:rPr>
          <w:rFonts w:cs="Arabic Transparent" w:hint="cs"/>
          <w:sz w:val="28"/>
          <w:szCs w:val="28"/>
          <w:rtl/>
          <w:lang w:bidi="ar-TN"/>
        </w:rPr>
        <w:t xml:space="preserve">، </w:t>
      </w:r>
    </w:p>
    <w:p w14:paraId="0B14D765" w14:textId="10CE3393" w:rsidR="004A6E80" w:rsidRPr="00026BCD" w:rsidRDefault="004A6E80" w:rsidP="00FD1DA8">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 </w:t>
      </w:r>
      <w:r w:rsidR="00FD1DA8" w:rsidRPr="00026BCD">
        <w:rPr>
          <w:rFonts w:cs="Arabic Transparent" w:hint="cs"/>
          <w:sz w:val="28"/>
          <w:szCs w:val="28"/>
          <w:rtl/>
          <w:lang w:bidi="ar-TN"/>
        </w:rPr>
        <w:t xml:space="preserve">ضحى </w:t>
      </w:r>
      <w:proofErr w:type="gramStart"/>
      <w:r w:rsidR="00FD1DA8" w:rsidRPr="00026BCD">
        <w:rPr>
          <w:rFonts w:cs="Arabic Transparent" w:hint="cs"/>
          <w:sz w:val="28"/>
          <w:szCs w:val="28"/>
          <w:rtl/>
          <w:lang w:bidi="ar-TN"/>
        </w:rPr>
        <w:t>الحامدي</w:t>
      </w:r>
      <w:proofErr w:type="gramEnd"/>
      <w:r w:rsidRPr="00026BCD">
        <w:rPr>
          <w:rFonts w:cs="Arabic Transparent" w:hint="cs"/>
          <w:sz w:val="28"/>
          <w:szCs w:val="28"/>
          <w:rtl/>
          <w:lang w:bidi="ar-TN"/>
        </w:rPr>
        <w:t>:</w:t>
      </w:r>
      <w:r w:rsidRPr="00026BCD">
        <w:rPr>
          <w:rFonts w:cs="Arabic Transparent"/>
          <w:sz w:val="28"/>
          <w:szCs w:val="28"/>
          <w:rtl/>
          <w:lang w:bidi="ar-TN"/>
        </w:rPr>
        <w:t xml:space="preserve"> الوكالة الألمانية للتعاون الدولي </w:t>
      </w:r>
      <w:r w:rsidRPr="00026BCD">
        <w:rPr>
          <w:rFonts w:cs="Arabic Transparent"/>
          <w:sz w:val="28"/>
          <w:szCs w:val="28"/>
          <w:lang w:bidi="ar-TN"/>
        </w:rPr>
        <w:t>GIZ</w:t>
      </w:r>
    </w:p>
    <w:p w14:paraId="00E2B70F" w14:textId="29FBC26C" w:rsidR="00FD1DA8" w:rsidRPr="00026BCD" w:rsidRDefault="00FD1DA8" w:rsidP="00026BCD">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السيدة سهام بوعزة: </w:t>
      </w:r>
      <w:r w:rsidR="00026BCD" w:rsidRPr="00026BCD">
        <w:rPr>
          <w:rFonts w:cs="Arabic Transparent"/>
          <w:sz w:val="28"/>
          <w:szCs w:val="28"/>
          <w:rtl/>
        </w:rPr>
        <w:t>التحالف التونسي للشفافية</w:t>
      </w:r>
      <w:r w:rsidR="00026BCD" w:rsidRPr="00026BCD">
        <w:rPr>
          <w:rFonts w:cs="Arabic Transparent"/>
          <w:sz w:val="28"/>
          <w:szCs w:val="28"/>
          <w:lang w:bidi="ar-TN"/>
        </w:rPr>
        <w:t> </w:t>
      </w:r>
      <w:r w:rsidR="00026BCD" w:rsidRPr="00026BCD">
        <w:rPr>
          <w:rFonts w:cs="Arabic Transparent"/>
          <w:sz w:val="28"/>
          <w:szCs w:val="28"/>
          <w:rtl/>
        </w:rPr>
        <w:t>في</w:t>
      </w:r>
      <w:r w:rsidR="00026BCD" w:rsidRPr="00026BCD">
        <w:rPr>
          <w:rFonts w:cs="Arabic Transparent"/>
          <w:sz w:val="28"/>
          <w:szCs w:val="28"/>
          <w:lang w:bidi="ar-TN"/>
        </w:rPr>
        <w:t> </w:t>
      </w:r>
      <w:r w:rsidR="00026BCD" w:rsidRPr="00026BCD">
        <w:rPr>
          <w:rFonts w:cs="Arabic Transparent"/>
          <w:sz w:val="28"/>
          <w:szCs w:val="28"/>
          <w:rtl/>
        </w:rPr>
        <w:t>الطاقة و المناجم</w:t>
      </w:r>
      <w:r w:rsidR="00026BCD" w:rsidRPr="00026BCD">
        <w:rPr>
          <w:rFonts w:cs="Arabic Transparent"/>
          <w:sz w:val="28"/>
          <w:szCs w:val="28"/>
          <w:lang w:bidi="ar-TN"/>
        </w:rPr>
        <w:t> </w:t>
      </w:r>
      <w:r w:rsidR="00026BCD" w:rsidRPr="00026BCD">
        <w:rPr>
          <w:rFonts w:cs="Arabic Transparent" w:hint="cs"/>
          <w:sz w:val="28"/>
          <w:szCs w:val="28"/>
          <w:rtl/>
          <w:lang w:bidi="ar-TN"/>
        </w:rPr>
        <w:t>،</w:t>
      </w:r>
    </w:p>
    <w:p w14:paraId="16144466" w14:textId="4F1EEE82" w:rsidR="00616B07" w:rsidRPr="00026BCD" w:rsidRDefault="00FD1DA8" w:rsidP="00616B07">
      <w:pPr>
        <w:pStyle w:val="Paragraphedeliste"/>
        <w:numPr>
          <w:ilvl w:val="1"/>
          <w:numId w:val="1"/>
        </w:numPr>
        <w:shd w:val="clear" w:color="auto" w:fill="FFFFFF" w:themeFill="background1"/>
        <w:bidi/>
        <w:spacing w:line="240" w:lineRule="auto"/>
        <w:rPr>
          <w:rFonts w:cs="Arabic Transparent"/>
          <w:sz w:val="28"/>
          <w:szCs w:val="28"/>
          <w:lang w:bidi="ar-TN"/>
        </w:rPr>
      </w:pPr>
      <w:r w:rsidRPr="00026BCD">
        <w:rPr>
          <w:rFonts w:cs="Arabic Transparent" w:hint="cs"/>
          <w:sz w:val="28"/>
          <w:szCs w:val="28"/>
          <w:rtl/>
          <w:lang w:bidi="ar-TN"/>
        </w:rPr>
        <w:t xml:space="preserve">السيدة كوثر بن </w:t>
      </w:r>
      <w:proofErr w:type="gramStart"/>
      <w:r w:rsidRPr="00026BCD">
        <w:rPr>
          <w:rFonts w:cs="Arabic Transparent" w:hint="cs"/>
          <w:sz w:val="28"/>
          <w:szCs w:val="28"/>
          <w:rtl/>
          <w:lang w:bidi="ar-TN"/>
        </w:rPr>
        <w:t>نصر</w:t>
      </w:r>
      <w:proofErr w:type="gramEnd"/>
      <w:r w:rsidRPr="00026BCD">
        <w:rPr>
          <w:rFonts w:cs="Arabic Transparent" w:hint="cs"/>
          <w:sz w:val="28"/>
          <w:szCs w:val="28"/>
          <w:rtl/>
          <w:lang w:bidi="ar-TN"/>
        </w:rPr>
        <w:t>: طالبة بالمدرسة الوطنية للإدارة.</w:t>
      </w:r>
    </w:p>
    <w:p w14:paraId="2290B494" w14:textId="77777777" w:rsidR="00614B73" w:rsidRPr="00026BCD" w:rsidRDefault="00614B73" w:rsidP="00614B73">
      <w:pPr>
        <w:pStyle w:val="Paragraphedeliste"/>
        <w:shd w:val="clear" w:color="auto" w:fill="FFFFFF" w:themeFill="background1"/>
        <w:bidi/>
        <w:spacing w:line="240" w:lineRule="auto"/>
        <w:ind w:left="1352"/>
        <w:rPr>
          <w:rFonts w:cs="Arabic Transparent"/>
          <w:sz w:val="28"/>
          <w:szCs w:val="28"/>
          <w:lang w:bidi="ar-TN"/>
        </w:rPr>
      </w:pPr>
    </w:p>
    <w:p w14:paraId="246C5C19" w14:textId="77777777" w:rsidR="0071282A" w:rsidRPr="00026BCD" w:rsidRDefault="0071282A" w:rsidP="00394081">
      <w:pPr>
        <w:pStyle w:val="NormalWeb"/>
        <w:bidi/>
        <w:spacing w:line="360" w:lineRule="auto"/>
        <w:jc w:val="both"/>
        <w:rPr>
          <w:rFonts w:cs="Arabic Transparent"/>
          <w:sz w:val="28"/>
          <w:szCs w:val="28"/>
          <w:rtl/>
          <w:lang w:bidi="ar-TN"/>
        </w:rPr>
      </w:pPr>
    </w:p>
    <w:p w14:paraId="6C15E5C0" w14:textId="77777777" w:rsidR="004A6E80" w:rsidRDefault="004A6E80" w:rsidP="004A6E80">
      <w:pPr>
        <w:pStyle w:val="NormalWeb"/>
        <w:bidi/>
        <w:spacing w:line="360" w:lineRule="auto"/>
        <w:jc w:val="both"/>
        <w:rPr>
          <w:rFonts w:cs="Arabic Transparent"/>
          <w:sz w:val="28"/>
          <w:szCs w:val="28"/>
          <w:rtl/>
          <w:lang w:bidi="ar-TN"/>
        </w:rPr>
      </w:pPr>
    </w:p>
    <w:p w14:paraId="1F1BD935" w14:textId="77777777" w:rsidR="004A6E80" w:rsidRPr="00394081" w:rsidRDefault="004A6E80" w:rsidP="004A6E80">
      <w:pPr>
        <w:pStyle w:val="NormalWeb"/>
        <w:bidi/>
        <w:spacing w:line="360" w:lineRule="auto"/>
        <w:jc w:val="both"/>
        <w:rPr>
          <w:rFonts w:cs="Arabic Transparent"/>
          <w:sz w:val="28"/>
          <w:szCs w:val="28"/>
          <w:rtl/>
          <w:lang w:bidi="ar-TN"/>
        </w:rPr>
      </w:pPr>
    </w:p>
    <w:p w14:paraId="2F5C1D9F" w14:textId="4E62E5F5" w:rsidR="009423AB" w:rsidRDefault="009423AB" w:rsidP="00970988">
      <w:pPr>
        <w:pStyle w:val="NormalWeb"/>
        <w:bidi/>
        <w:spacing w:line="276" w:lineRule="auto"/>
        <w:ind w:left="282" w:firstLine="426"/>
        <w:jc w:val="both"/>
        <w:rPr>
          <w:rFonts w:cs="Arabic Transparent"/>
          <w:sz w:val="28"/>
          <w:szCs w:val="28"/>
          <w:rtl/>
          <w:lang w:bidi="ar-TN"/>
        </w:rPr>
      </w:pPr>
      <w:r>
        <w:rPr>
          <w:rFonts w:cs="Arabic Transparent" w:hint="cs"/>
          <w:sz w:val="28"/>
          <w:szCs w:val="28"/>
          <w:rtl/>
          <w:lang w:bidi="ar-TN"/>
        </w:rPr>
        <w:t>بعد الترحيب بالحاضرين، افتتح السيد خالد السلامي الجلسة من خلال التذكير بإطارها العام الذي يندرج ضمن متابعة تنفيذ تعهدات خطة العمل الوطنية الثالثة لشراكة الحكومة المفتوحة.</w:t>
      </w:r>
    </w:p>
    <w:p w14:paraId="499EE4E1" w14:textId="71853BBB" w:rsidR="00D87924" w:rsidRPr="0076655D" w:rsidRDefault="00EA4F19" w:rsidP="00970988">
      <w:pPr>
        <w:pStyle w:val="NormalWeb"/>
        <w:bidi/>
        <w:spacing w:line="276" w:lineRule="auto"/>
        <w:ind w:left="282" w:firstLine="426"/>
        <w:jc w:val="both"/>
        <w:rPr>
          <w:rFonts w:cs="Arabic Transparent"/>
          <w:sz w:val="28"/>
          <w:szCs w:val="28"/>
          <w:rtl/>
          <w:lang w:bidi="ar-TN"/>
        </w:rPr>
      </w:pPr>
      <w:r w:rsidRPr="0076655D">
        <w:rPr>
          <w:rFonts w:cs="Arabic Transparent" w:hint="eastAsia"/>
          <w:sz w:val="28"/>
          <w:szCs w:val="28"/>
          <w:rtl/>
          <w:lang w:bidi="ar-TN"/>
        </w:rPr>
        <w:t>وإثر</w:t>
      </w:r>
      <w:r w:rsidRPr="0076655D">
        <w:rPr>
          <w:rFonts w:cs="Arabic Transparent"/>
          <w:sz w:val="28"/>
          <w:szCs w:val="28"/>
          <w:rtl/>
          <w:lang w:bidi="ar-TN"/>
        </w:rPr>
        <w:t xml:space="preserve"> </w:t>
      </w:r>
      <w:r w:rsidRPr="0076655D">
        <w:rPr>
          <w:rFonts w:cs="Arabic Transparent" w:hint="eastAsia"/>
          <w:sz w:val="28"/>
          <w:szCs w:val="28"/>
          <w:rtl/>
          <w:lang w:bidi="ar-TN"/>
        </w:rPr>
        <w:t>ذلك،</w:t>
      </w:r>
      <w:r w:rsidRPr="0076655D">
        <w:rPr>
          <w:rFonts w:cs="Arabic Transparent"/>
          <w:sz w:val="28"/>
          <w:szCs w:val="28"/>
          <w:lang w:bidi="ar-TN"/>
        </w:rPr>
        <w:t xml:space="preserve"> </w:t>
      </w:r>
      <w:r w:rsidR="00BD17FB" w:rsidRPr="0076655D">
        <w:rPr>
          <w:rFonts w:cs="Arabic Transparent" w:hint="cs"/>
          <w:sz w:val="28"/>
          <w:szCs w:val="28"/>
          <w:rtl/>
          <w:lang w:bidi="ar-TN"/>
        </w:rPr>
        <w:t xml:space="preserve">قدّم الممثلون عن الهياكل العمومية نسق التقدم في </w:t>
      </w:r>
      <w:r w:rsidR="00BD17FB" w:rsidRPr="0076655D">
        <w:rPr>
          <w:rFonts w:cs="Arabic Transparent" w:hint="eastAsia"/>
          <w:sz w:val="28"/>
          <w:szCs w:val="28"/>
          <w:rtl/>
          <w:lang w:bidi="ar-TN"/>
        </w:rPr>
        <w:t>انجاز</w:t>
      </w:r>
      <w:r w:rsidR="00BD17FB" w:rsidRPr="0076655D">
        <w:rPr>
          <w:rFonts w:cs="Arabic Transparent"/>
          <w:sz w:val="28"/>
          <w:szCs w:val="28"/>
          <w:lang w:bidi="ar-TN"/>
        </w:rPr>
        <w:t xml:space="preserve"> </w:t>
      </w:r>
      <w:r w:rsidR="00BD17FB" w:rsidRPr="0076655D">
        <w:rPr>
          <w:rFonts w:cs="Arabic Transparent" w:hint="cs"/>
          <w:sz w:val="28"/>
          <w:szCs w:val="28"/>
          <w:rtl/>
          <w:lang w:bidi="ar-TN"/>
        </w:rPr>
        <w:t>التعهدات</w:t>
      </w:r>
      <w:r w:rsidR="00BD17FB" w:rsidRPr="0076655D">
        <w:rPr>
          <w:rFonts w:cs="Arabic Transparent"/>
          <w:sz w:val="28"/>
          <w:szCs w:val="28"/>
          <w:rtl/>
          <w:lang w:bidi="ar-TN"/>
        </w:rPr>
        <w:t xml:space="preserve"> </w:t>
      </w:r>
      <w:r w:rsidR="00571917" w:rsidRPr="0076655D">
        <w:rPr>
          <w:rFonts w:cs="Arabic Transparent" w:hint="cs"/>
          <w:sz w:val="28"/>
          <w:szCs w:val="28"/>
          <w:rtl/>
          <w:lang w:bidi="ar-TN"/>
        </w:rPr>
        <w:t>الراجعة لهم بالنظر</w:t>
      </w:r>
      <w:r w:rsidR="00BD17FB" w:rsidRPr="0076655D">
        <w:rPr>
          <w:rFonts w:cs="Arabic Transparent" w:hint="cs"/>
          <w:sz w:val="28"/>
          <w:szCs w:val="28"/>
          <w:rtl/>
          <w:lang w:bidi="ar-TN"/>
        </w:rPr>
        <w:t xml:space="preserve"> </w:t>
      </w:r>
      <w:r w:rsidR="00BD17FB" w:rsidRPr="0076655D">
        <w:rPr>
          <w:rFonts w:cs="Arabic Transparent"/>
          <w:sz w:val="28"/>
          <w:szCs w:val="28"/>
          <w:rtl/>
          <w:lang w:bidi="ar-TN"/>
        </w:rPr>
        <w:t xml:space="preserve"> </w:t>
      </w:r>
      <w:r w:rsidR="00BD17FB" w:rsidRPr="0076655D">
        <w:rPr>
          <w:rFonts w:cs="Arabic Transparent" w:hint="cs"/>
          <w:sz w:val="28"/>
          <w:szCs w:val="28"/>
          <w:rtl/>
          <w:lang w:bidi="ar-TN"/>
        </w:rPr>
        <w:t>و</w:t>
      </w:r>
      <w:r w:rsidR="00BD17FB" w:rsidRPr="0076655D">
        <w:rPr>
          <w:rFonts w:cs="Arabic Transparent" w:hint="eastAsia"/>
          <w:sz w:val="28"/>
          <w:szCs w:val="28"/>
          <w:rtl/>
          <w:lang w:bidi="ar-TN"/>
        </w:rPr>
        <w:t>تتلخص</w:t>
      </w:r>
      <w:r w:rsidR="00BD17FB" w:rsidRPr="0076655D">
        <w:rPr>
          <w:rFonts w:cs="Arabic Transparent"/>
          <w:sz w:val="28"/>
          <w:szCs w:val="28"/>
          <w:rtl/>
          <w:lang w:bidi="ar-TN"/>
        </w:rPr>
        <w:t xml:space="preserve"> </w:t>
      </w:r>
      <w:r w:rsidR="00BD17FB" w:rsidRPr="0076655D">
        <w:rPr>
          <w:rFonts w:cs="Arabic Transparent" w:hint="cs"/>
          <w:sz w:val="28"/>
          <w:szCs w:val="28"/>
          <w:rtl/>
          <w:lang w:bidi="ar-TN"/>
        </w:rPr>
        <w:t>تدخلاتهم</w:t>
      </w:r>
      <w:r w:rsidR="00BD17FB" w:rsidRPr="0076655D">
        <w:rPr>
          <w:rFonts w:cs="Arabic Transparent"/>
          <w:sz w:val="28"/>
          <w:szCs w:val="28"/>
          <w:rtl/>
          <w:lang w:bidi="ar-TN"/>
        </w:rPr>
        <w:t xml:space="preserve"> </w:t>
      </w:r>
      <w:r w:rsidR="00BD17FB" w:rsidRPr="0076655D">
        <w:rPr>
          <w:rFonts w:cs="Arabic Transparent" w:hint="eastAsia"/>
          <w:sz w:val="28"/>
          <w:szCs w:val="28"/>
          <w:rtl/>
          <w:lang w:bidi="ar-TN"/>
        </w:rPr>
        <w:t>كالتالي</w:t>
      </w:r>
      <w:r w:rsidRPr="0076655D">
        <w:rPr>
          <w:rFonts w:cs="Arabic Transparent"/>
          <w:sz w:val="28"/>
          <w:szCs w:val="28"/>
          <w:lang w:bidi="ar-TN"/>
        </w:rPr>
        <w:t xml:space="preserve"> : </w:t>
      </w:r>
    </w:p>
    <w:p w14:paraId="037E62C8" w14:textId="47D3E961" w:rsidR="00AD0D61" w:rsidRDefault="00D87924" w:rsidP="00970988">
      <w:pPr>
        <w:pStyle w:val="NormalWeb"/>
        <w:numPr>
          <w:ilvl w:val="0"/>
          <w:numId w:val="1"/>
        </w:numPr>
        <w:bidi/>
        <w:spacing w:line="276" w:lineRule="auto"/>
        <w:jc w:val="both"/>
        <w:rPr>
          <w:rFonts w:cs="Arabic Transparent"/>
          <w:sz w:val="28"/>
          <w:szCs w:val="28"/>
          <w:lang w:bidi="ar-TN"/>
        </w:rPr>
      </w:pPr>
      <w:r w:rsidRPr="00893587">
        <w:rPr>
          <w:rFonts w:cs="Arabic Transparent" w:hint="cs"/>
          <w:b/>
          <w:bCs/>
          <w:sz w:val="28"/>
          <w:szCs w:val="28"/>
          <w:rtl/>
          <w:lang w:bidi="ar-TN"/>
        </w:rPr>
        <w:t xml:space="preserve">في إطار التعهد الأول المتعلق بدعم شفافية العمل الحكومي </w:t>
      </w:r>
      <w:r w:rsidR="006A2432" w:rsidRPr="00893587">
        <w:rPr>
          <w:rFonts w:cs="Arabic Transparent" w:hint="cs"/>
          <w:b/>
          <w:bCs/>
          <w:sz w:val="28"/>
          <w:szCs w:val="28"/>
          <w:rtl/>
          <w:lang w:bidi="ar-TN"/>
        </w:rPr>
        <w:t>وفتح البيانات العمومية</w:t>
      </w:r>
      <w:r w:rsidR="006A2432">
        <w:rPr>
          <w:rFonts w:cs="Arabic Transparent" w:hint="cs"/>
          <w:sz w:val="28"/>
          <w:szCs w:val="28"/>
          <w:rtl/>
          <w:lang w:bidi="ar-TN"/>
        </w:rPr>
        <w:t xml:space="preserve">، وتحديدا التعهد الفرعي المتعلق بتنمية القدرات في مجال النفاذ إلى المعلومة، وبالتعاون مع </w:t>
      </w:r>
      <w:r w:rsidR="00893587">
        <w:rPr>
          <w:rFonts w:cs="Arabic Transparent"/>
          <w:sz w:val="28"/>
          <w:szCs w:val="28"/>
          <w:lang w:bidi="ar-TN"/>
        </w:rPr>
        <w:t xml:space="preserve">Expertise France </w:t>
      </w:r>
      <w:r w:rsidR="006A2432">
        <w:rPr>
          <w:rFonts w:cs="Arabic Transparent" w:hint="cs"/>
          <w:sz w:val="28"/>
          <w:szCs w:val="28"/>
          <w:rtl/>
          <w:lang w:bidi="ar-TN"/>
        </w:rPr>
        <w:t xml:space="preserve">سيتم تنظيم </w:t>
      </w:r>
      <w:r w:rsidR="00AD0D61">
        <w:rPr>
          <w:rFonts w:cs="Arabic Transparent" w:hint="cs"/>
          <w:sz w:val="28"/>
          <w:szCs w:val="28"/>
          <w:rtl/>
          <w:lang w:bidi="ar-TN"/>
        </w:rPr>
        <w:t>دورة تكوينية حول النفاذ إلى المعلومة</w:t>
      </w:r>
      <w:r w:rsidR="00066618">
        <w:rPr>
          <w:rFonts w:cs="Arabic Transparent" w:hint="cs"/>
          <w:sz w:val="28"/>
          <w:szCs w:val="28"/>
          <w:rtl/>
          <w:lang w:bidi="ar-TN"/>
        </w:rPr>
        <w:t xml:space="preserve"> خلال شهر سبتمبر 2019</w:t>
      </w:r>
      <w:r w:rsidR="00AD0D61">
        <w:rPr>
          <w:rFonts w:cs="Arabic Transparent" w:hint="cs"/>
          <w:sz w:val="28"/>
          <w:szCs w:val="28"/>
          <w:rtl/>
          <w:lang w:bidi="ar-TN"/>
        </w:rPr>
        <w:t xml:space="preserve"> لفائدة عدد من الإطارات بثلاثة جهات. وقد تمّ في هذا الإطار، إعداد الإطار المرجعي الذي سيعتمد لاختيار المكونين الذين سيشرفون على تأمين هذه الدورة وقد تم عقد جلسة عمل مع هيئة النفاذ إلى المعلومة </w:t>
      </w:r>
      <w:r w:rsidR="00066618">
        <w:rPr>
          <w:rFonts w:cs="Arabic Transparent" w:hint="cs"/>
          <w:sz w:val="28"/>
          <w:szCs w:val="28"/>
          <w:rtl/>
          <w:lang w:bidi="ar-TN"/>
        </w:rPr>
        <w:t>حول</w:t>
      </w:r>
      <w:r w:rsidR="00AD0D61">
        <w:rPr>
          <w:rFonts w:cs="Arabic Transparent" w:hint="cs"/>
          <w:sz w:val="28"/>
          <w:szCs w:val="28"/>
          <w:rtl/>
          <w:lang w:bidi="ar-TN"/>
        </w:rPr>
        <w:t xml:space="preserve"> هذا الموضوع</w:t>
      </w:r>
      <w:r w:rsidR="00066618">
        <w:rPr>
          <w:rFonts w:cs="Arabic Transparent" w:hint="cs"/>
          <w:sz w:val="28"/>
          <w:szCs w:val="28"/>
          <w:rtl/>
          <w:lang w:bidi="ar-TN"/>
        </w:rPr>
        <w:t>.</w:t>
      </w:r>
      <w:r w:rsidR="00AD0D61">
        <w:rPr>
          <w:rFonts w:cs="Arabic Transparent" w:hint="cs"/>
          <w:sz w:val="28"/>
          <w:szCs w:val="28"/>
          <w:rtl/>
          <w:lang w:bidi="ar-TN"/>
        </w:rPr>
        <w:t xml:space="preserve"> </w:t>
      </w:r>
    </w:p>
    <w:p w14:paraId="489AE98A" w14:textId="77777777" w:rsidR="00893587" w:rsidRDefault="00893587" w:rsidP="00970988">
      <w:pPr>
        <w:pStyle w:val="NormalWeb"/>
        <w:numPr>
          <w:ilvl w:val="0"/>
          <w:numId w:val="1"/>
        </w:numPr>
        <w:bidi/>
        <w:spacing w:line="276" w:lineRule="auto"/>
        <w:jc w:val="both"/>
        <w:rPr>
          <w:rFonts w:cs="Arabic Transparent"/>
          <w:sz w:val="28"/>
          <w:szCs w:val="28"/>
          <w:lang w:bidi="ar-TN"/>
        </w:rPr>
      </w:pPr>
      <w:r>
        <w:rPr>
          <w:rFonts w:cs="Arabic Transparent" w:hint="cs"/>
          <w:b/>
          <w:bCs/>
          <w:sz w:val="28"/>
          <w:szCs w:val="28"/>
          <w:rtl/>
          <w:lang w:bidi="ar-TN"/>
        </w:rPr>
        <w:t xml:space="preserve">بالنسبة للتعهد الثاني، </w:t>
      </w:r>
      <w:r w:rsidRPr="00893587">
        <w:rPr>
          <w:rFonts w:cs="Arabic Transparent" w:hint="cs"/>
          <w:sz w:val="28"/>
          <w:szCs w:val="28"/>
          <w:rtl/>
          <w:lang w:bidi="ar-TN"/>
        </w:rPr>
        <w:t xml:space="preserve">أشارت </w:t>
      </w:r>
      <w:r>
        <w:rPr>
          <w:rFonts w:cs="Arabic Transparent" w:hint="cs"/>
          <w:sz w:val="28"/>
          <w:szCs w:val="28"/>
          <w:rtl/>
          <w:lang w:bidi="ar-TN"/>
        </w:rPr>
        <w:t xml:space="preserve">السيدة ريم </w:t>
      </w:r>
      <w:proofErr w:type="spellStart"/>
      <w:r>
        <w:rPr>
          <w:rFonts w:cs="Arabic Transparent" w:hint="cs"/>
          <w:sz w:val="28"/>
          <w:szCs w:val="28"/>
          <w:rtl/>
          <w:lang w:bidi="ar-TN"/>
        </w:rPr>
        <w:t>القرناوي</w:t>
      </w:r>
      <w:proofErr w:type="spellEnd"/>
      <w:r>
        <w:rPr>
          <w:rFonts w:cs="Arabic Transparent" w:hint="cs"/>
          <w:sz w:val="28"/>
          <w:szCs w:val="28"/>
          <w:rtl/>
          <w:lang w:bidi="ar-TN"/>
        </w:rPr>
        <w:t xml:space="preserve"> أن تنفيذ هذا التعهد يشهد تقدما بنسبة طيبة:</w:t>
      </w:r>
    </w:p>
    <w:p w14:paraId="02BEC226" w14:textId="77777777" w:rsidR="001664F5" w:rsidRDefault="00893587" w:rsidP="00970988">
      <w:pPr>
        <w:pStyle w:val="NormalWeb"/>
        <w:bidi/>
        <w:spacing w:line="276" w:lineRule="auto"/>
        <w:ind w:left="644"/>
        <w:jc w:val="both"/>
        <w:rPr>
          <w:rFonts w:cs="Arabic Transparent"/>
          <w:sz w:val="28"/>
          <w:szCs w:val="28"/>
          <w:rtl/>
          <w:lang w:bidi="ar-TN"/>
        </w:rPr>
      </w:pPr>
      <w:proofErr w:type="gramStart"/>
      <w:r w:rsidRPr="00893587">
        <w:rPr>
          <w:rFonts w:cs="Arabic Transparent" w:hint="cs"/>
          <w:sz w:val="28"/>
          <w:szCs w:val="28"/>
          <w:rtl/>
          <w:lang w:bidi="ar-TN"/>
        </w:rPr>
        <w:t>في</w:t>
      </w:r>
      <w:proofErr w:type="gramEnd"/>
      <w:r w:rsidRPr="00893587">
        <w:rPr>
          <w:rFonts w:cs="Arabic Transparent" w:hint="cs"/>
          <w:sz w:val="28"/>
          <w:szCs w:val="28"/>
          <w:rtl/>
          <w:lang w:bidi="ar-TN"/>
        </w:rPr>
        <w:t xml:space="preserve"> ما يخصّ مشروع الأمر المتعلق بفتح البيانات العمومية</w:t>
      </w:r>
      <w:r w:rsidR="001664F5">
        <w:rPr>
          <w:rFonts w:cs="Arabic Transparent" w:hint="cs"/>
          <w:sz w:val="28"/>
          <w:szCs w:val="28"/>
          <w:rtl/>
          <w:lang w:bidi="ar-TN"/>
        </w:rPr>
        <w:t>، فإن وحدة الإدارة الإلكترونية بصدد انتظار رد هيئة النفاذ إلى المعلومة حول الاستشارة التي وجهت لها حول هذا المشروع.</w:t>
      </w:r>
      <w:r w:rsidRPr="00893587">
        <w:rPr>
          <w:rFonts w:cs="Arabic Transparent" w:hint="cs"/>
          <w:sz w:val="28"/>
          <w:szCs w:val="28"/>
          <w:rtl/>
          <w:lang w:bidi="ar-TN"/>
        </w:rPr>
        <w:t xml:space="preserve">  </w:t>
      </w:r>
    </w:p>
    <w:p w14:paraId="76881882" w14:textId="77777777" w:rsidR="00831B08" w:rsidRDefault="001664F5" w:rsidP="00970988">
      <w:pPr>
        <w:pStyle w:val="NormalWeb"/>
        <w:bidi/>
        <w:spacing w:line="276" w:lineRule="auto"/>
        <w:ind w:left="644"/>
        <w:jc w:val="both"/>
        <w:rPr>
          <w:rFonts w:cs="Arabic Transparent"/>
          <w:sz w:val="28"/>
          <w:szCs w:val="28"/>
          <w:rtl/>
          <w:lang w:bidi="ar-TN"/>
        </w:rPr>
      </w:pPr>
      <w:r>
        <w:rPr>
          <w:rFonts w:cs="Arabic Transparent" w:hint="cs"/>
          <w:sz w:val="28"/>
          <w:szCs w:val="28"/>
          <w:rtl/>
          <w:lang w:bidi="ar-TN"/>
        </w:rPr>
        <w:t xml:space="preserve">في ما يتعلق بمواصلة تنفيذ مشروع جرد البيانات العمومية، سيتمّ استئناف </w:t>
      </w:r>
      <w:r w:rsidR="00DC6734">
        <w:rPr>
          <w:rFonts w:cs="Arabic Transparent" w:hint="cs"/>
          <w:sz w:val="28"/>
          <w:szCs w:val="28"/>
          <w:rtl/>
          <w:lang w:bidi="ar-TN"/>
        </w:rPr>
        <w:t>الاجتماعات</w:t>
      </w:r>
      <w:r>
        <w:rPr>
          <w:rFonts w:cs="Arabic Transparent" w:hint="cs"/>
          <w:sz w:val="28"/>
          <w:szCs w:val="28"/>
          <w:rtl/>
          <w:lang w:bidi="ar-TN"/>
        </w:rPr>
        <w:t xml:space="preserve"> مع كل من وزارة </w:t>
      </w:r>
      <w:r w:rsidR="00DC6734">
        <w:rPr>
          <w:rFonts w:cs="Arabic Transparent" w:hint="cs"/>
          <w:sz w:val="28"/>
          <w:szCs w:val="28"/>
          <w:rtl/>
          <w:lang w:bidi="ar-TN"/>
        </w:rPr>
        <w:t>التجهيز والدفا</w:t>
      </w:r>
      <w:r w:rsidR="00DC6734">
        <w:rPr>
          <w:rFonts w:cs="Arabic Transparent" w:hint="eastAsia"/>
          <w:sz w:val="28"/>
          <w:szCs w:val="28"/>
          <w:rtl/>
          <w:lang w:bidi="ar-TN"/>
        </w:rPr>
        <w:t>ع</w:t>
      </w:r>
      <w:r>
        <w:rPr>
          <w:rFonts w:cs="Arabic Transparent" w:hint="cs"/>
          <w:sz w:val="28"/>
          <w:szCs w:val="28"/>
          <w:rtl/>
          <w:lang w:bidi="ar-TN"/>
        </w:rPr>
        <w:t xml:space="preserve"> الوطني </w:t>
      </w:r>
      <w:r w:rsidR="00DC6734">
        <w:rPr>
          <w:rFonts w:cs="Arabic Transparent" w:hint="cs"/>
          <w:sz w:val="28"/>
          <w:szCs w:val="28"/>
          <w:rtl/>
          <w:lang w:bidi="ar-TN"/>
        </w:rPr>
        <w:t xml:space="preserve">للاطلاع على نسبة التقدم في تنفيذ مشروع الجرد. كما سيتم التنسيق مع الصندوق الوطني للتأمين على المرض </w:t>
      </w:r>
      <w:proofErr w:type="gramStart"/>
      <w:r w:rsidR="00DC6734">
        <w:rPr>
          <w:rFonts w:cs="Arabic Transparent" w:hint="cs"/>
          <w:sz w:val="28"/>
          <w:szCs w:val="28"/>
          <w:rtl/>
          <w:lang w:bidi="ar-TN"/>
        </w:rPr>
        <w:t>لفتح</w:t>
      </w:r>
      <w:proofErr w:type="gramEnd"/>
      <w:r w:rsidR="00DC6734">
        <w:rPr>
          <w:rFonts w:cs="Arabic Transparent" w:hint="cs"/>
          <w:sz w:val="28"/>
          <w:szCs w:val="28"/>
          <w:rtl/>
          <w:lang w:bidi="ar-TN"/>
        </w:rPr>
        <w:t xml:space="preserve"> قائمة أولية في البيانات التي تم جردها. كما سيتم العمل على تحديد روزنامة للاجتماعات </w:t>
      </w:r>
      <w:r w:rsidR="00831B08">
        <w:rPr>
          <w:rFonts w:cs="Arabic Transparent" w:hint="cs"/>
          <w:sz w:val="28"/>
          <w:szCs w:val="28"/>
          <w:rtl/>
          <w:lang w:bidi="ar-TN"/>
        </w:rPr>
        <w:t>مع بقية الوزارات التي تمت مراسلتها سابقا للعمل على مشروع الجرد.</w:t>
      </w:r>
    </w:p>
    <w:p w14:paraId="3CE2EA5F" w14:textId="10E4B354" w:rsidR="00295976" w:rsidRPr="00295976" w:rsidRDefault="00831B08" w:rsidP="00970988">
      <w:pPr>
        <w:pStyle w:val="NormalWeb"/>
        <w:numPr>
          <w:ilvl w:val="0"/>
          <w:numId w:val="1"/>
        </w:numPr>
        <w:bidi/>
        <w:spacing w:line="276" w:lineRule="auto"/>
        <w:rPr>
          <w:rFonts w:cs="Arabic Transparent"/>
          <w:b/>
          <w:bCs/>
          <w:sz w:val="28"/>
          <w:szCs w:val="28"/>
          <w:rtl/>
          <w:lang w:bidi="ar-TN"/>
        </w:rPr>
      </w:pPr>
      <w:r>
        <w:rPr>
          <w:rFonts w:cs="Arabic Transparent" w:hint="cs"/>
          <w:sz w:val="28"/>
          <w:szCs w:val="28"/>
          <w:rtl/>
          <w:lang w:bidi="ar-TN"/>
        </w:rPr>
        <w:t xml:space="preserve">وبالنسبة لتنمية القدرات في مجال البيانات المفتوحة، ذكّرت السيدة </w:t>
      </w:r>
      <w:proofErr w:type="spellStart"/>
      <w:r>
        <w:rPr>
          <w:rFonts w:cs="Arabic Transparent" w:hint="cs"/>
          <w:sz w:val="28"/>
          <w:szCs w:val="28"/>
          <w:rtl/>
          <w:lang w:bidi="ar-TN"/>
        </w:rPr>
        <w:t>القرناوي</w:t>
      </w:r>
      <w:proofErr w:type="spellEnd"/>
      <w:r>
        <w:rPr>
          <w:rFonts w:cs="Arabic Transparent" w:hint="cs"/>
          <w:sz w:val="28"/>
          <w:szCs w:val="28"/>
          <w:rtl/>
          <w:lang w:bidi="ar-TN"/>
        </w:rPr>
        <w:t xml:space="preserve"> </w:t>
      </w:r>
      <w:r w:rsidR="00295976" w:rsidRPr="00295976">
        <w:rPr>
          <w:rFonts w:cs="Arabic Transparent" w:hint="cs"/>
          <w:sz w:val="28"/>
          <w:szCs w:val="28"/>
          <w:rtl/>
          <w:lang w:bidi="ar-TN"/>
        </w:rPr>
        <w:t>ببرنامج</w:t>
      </w:r>
      <w:r w:rsidR="00295976" w:rsidRPr="00295976">
        <w:rPr>
          <w:rFonts w:cs="Arabic Transparent"/>
          <w:sz w:val="28"/>
          <w:szCs w:val="28"/>
          <w:rtl/>
          <w:lang w:bidi="ar-TN"/>
        </w:rPr>
        <w:t xml:space="preserve"> </w:t>
      </w:r>
      <w:r w:rsidR="00295976" w:rsidRPr="00295976">
        <w:rPr>
          <w:rFonts w:cs="Arabic Transparent" w:hint="eastAsia"/>
          <w:sz w:val="28"/>
          <w:szCs w:val="28"/>
          <w:rtl/>
          <w:lang w:bidi="ar-TN"/>
        </w:rPr>
        <w:t>التكوين</w:t>
      </w:r>
      <w:r w:rsidR="00295976" w:rsidRPr="00295976">
        <w:rPr>
          <w:rFonts w:cs="Arabic Transparent"/>
          <w:sz w:val="28"/>
          <w:szCs w:val="28"/>
          <w:rtl/>
          <w:lang w:bidi="ar-TN"/>
        </w:rPr>
        <w:t xml:space="preserve"> </w:t>
      </w:r>
      <w:r w:rsidR="00295976" w:rsidRPr="00295976">
        <w:rPr>
          <w:rFonts w:cs="Arabic Transparent" w:hint="eastAsia"/>
          <w:sz w:val="28"/>
          <w:szCs w:val="28"/>
          <w:rtl/>
          <w:lang w:bidi="ar-TN"/>
        </w:rPr>
        <w:t>الخاص</w:t>
      </w:r>
      <w:r w:rsidR="00295976" w:rsidRPr="00295976">
        <w:rPr>
          <w:rFonts w:cs="Arabic Transparent"/>
          <w:sz w:val="28"/>
          <w:szCs w:val="28"/>
          <w:rtl/>
          <w:lang w:bidi="ar-TN"/>
        </w:rPr>
        <w:t xml:space="preserve"> </w:t>
      </w:r>
      <w:r w:rsidR="00295976" w:rsidRPr="00295976">
        <w:rPr>
          <w:rFonts w:cs="Arabic Transparent" w:hint="eastAsia"/>
          <w:sz w:val="28"/>
          <w:szCs w:val="28"/>
          <w:rtl/>
          <w:lang w:bidi="ar-TN"/>
        </w:rPr>
        <w:t>بالبيانات</w:t>
      </w:r>
      <w:r w:rsidR="00295976" w:rsidRPr="00295976">
        <w:rPr>
          <w:rFonts w:cs="Arabic Transparent"/>
          <w:sz w:val="28"/>
          <w:szCs w:val="28"/>
          <w:rtl/>
          <w:lang w:bidi="ar-TN"/>
        </w:rPr>
        <w:t xml:space="preserve"> </w:t>
      </w:r>
      <w:r w:rsidR="00295976" w:rsidRPr="00295976">
        <w:rPr>
          <w:rFonts w:cs="Arabic Transparent" w:hint="eastAsia"/>
          <w:sz w:val="28"/>
          <w:szCs w:val="28"/>
          <w:rtl/>
          <w:lang w:bidi="ar-TN"/>
        </w:rPr>
        <w:t>المفتوحة</w:t>
      </w:r>
      <w:r w:rsidR="00295976" w:rsidRPr="00295976">
        <w:rPr>
          <w:rFonts w:cs="Arabic Transparent" w:hint="cs"/>
          <w:sz w:val="28"/>
          <w:szCs w:val="28"/>
          <w:rtl/>
          <w:lang w:bidi="ar-TN"/>
        </w:rPr>
        <w:t xml:space="preserve"> الذي </w:t>
      </w:r>
      <w:r w:rsidR="00295976">
        <w:rPr>
          <w:rFonts w:cs="Arabic Transparent" w:hint="cs"/>
          <w:sz w:val="28"/>
          <w:szCs w:val="28"/>
          <w:rtl/>
          <w:lang w:bidi="ar-TN"/>
        </w:rPr>
        <w:t>تمّ تنظيمه</w:t>
      </w:r>
      <w:r w:rsidR="00295976" w:rsidRPr="00295976">
        <w:rPr>
          <w:rFonts w:cs="Arabic Transparent" w:hint="cs"/>
          <w:sz w:val="28"/>
          <w:szCs w:val="28"/>
          <w:rtl/>
          <w:lang w:bidi="ar-TN"/>
        </w:rPr>
        <w:t xml:space="preserve"> </w:t>
      </w:r>
      <w:r w:rsidR="00295976" w:rsidRPr="00295976">
        <w:rPr>
          <w:rFonts w:cs="Arabic Transparent"/>
          <w:sz w:val="28"/>
          <w:szCs w:val="28"/>
          <w:rtl/>
          <w:lang w:bidi="ar-TN"/>
        </w:rPr>
        <w:t xml:space="preserve">خلال </w:t>
      </w:r>
      <w:r w:rsidR="00295976">
        <w:rPr>
          <w:rFonts w:cs="Arabic Transparent" w:hint="cs"/>
          <w:sz w:val="28"/>
          <w:szCs w:val="28"/>
          <w:rtl/>
          <w:lang w:bidi="ar-TN"/>
        </w:rPr>
        <w:t>شهر جوان</w:t>
      </w:r>
      <w:r w:rsidR="00295976" w:rsidRPr="00295976">
        <w:rPr>
          <w:rFonts w:cs="Arabic Transparent"/>
          <w:sz w:val="28"/>
          <w:szCs w:val="28"/>
          <w:rtl/>
          <w:lang w:bidi="ar-TN"/>
        </w:rPr>
        <w:t> 2019. </w:t>
      </w:r>
      <w:r w:rsidR="00295976" w:rsidRPr="00295976">
        <w:rPr>
          <w:rFonts w:cs="Arabic Transparent" w:hint="cs"/>
          <w:sz w:val="28"/>
          <w:szCs w:val="28"/>
          <w:rtl/>
          <w:lang w:bidi="ar-TN"/>
        </w:rPr>
        <w:t>وتعلق</w:t>
      </w:r>
      <w:r w:rsidR="00295976">
        <w:rPr>
          <w:rFonts w:cs="Arabic Transparent" w:hint="cs"/>
          <w:sz w:val="28"/>
          <w:szCs w:val="28"/>
          <w:rtl/>
          <w:lang w:bidi="ar-TN"/>
        </w:rPr>
        <w:t>ت</w:t>
      </w:r>
      <w:r w:rsidR="00295976" w:rsidRPr="00295976">
        <w:rPr>
          <w:rFonts w:cs="Arabic Transparent" w:hint="cs"/>
          <w:sz w:val="28"/>
          <w:szCs w:val="28"/>
          <w:rtl/>
          <w:lang w:bidi="ar-TN"/>
        </w:rPr>
        <w:t xml:space="preserve"> هذه الدورات التكوينية بالم</w:t>
      </w:r>
      <w:r w:rsidR="009375ED">
        <w:rPr>
          <w:rFonts w:cs="Arabic Transparent" w:hint="cs"/>
          <w:sz w:val="28"/>
          <w:szCs w:val="28"/>
          <w:rtl/>
          <w:lang w:bidi="ar-TN"/>
        </w:rPr>
        <w:t>حاور</w:t>
      </w:r>
      <w:r w:rsidR="00295976" w:rsidRPr="00295976">
        <w:rPr>
          <w:rFonts w:cs="Arabic Transparent" w:hint="cs"/>
          <w:sz w:val="28"/>
          <w:szCs w:val="28"/>
          <w:rtl/>
          <w:lang w:bidi="ar-TN"/>
        </w:rPr>
        <w:t xml:space="preserve"> التالية:</w:t>
      </w:r>
    </w:p>
    <w:p w14:paraId="7A77B297" w14:textId="77777777" w:rsidR="002347A4" w:rsidRDefault="00295976" w:rsidP="00970988">
      <w:pPr>
        <w:pStyle w:val="NormalWeb"/>
        <w:numPr>
          <w:ilvl w:val="0"/>
          <w:numId w:val="1"/>
        </w:numPr>
        <w:bidi/>
        <w:spacing w:line="276" w:lineRule="auto"/>
        <w:ind w:left="1274" w:hanging="141"/>
        <w:rPr>
          <w:rFonts w:cs="Arabic Transparent"/>
          <w:sz w:val="28"/>
          <w:szCs w:val="28"/>
          <w:lang w:bidi="ar-TN"/>
        </w:rPr>
      </w:pPr>
      <w:r w:rsidRPr="00295976">
        <w:rPr>
          <w:rFonts w:cs="Arabic Transparent"/>
          <w:sz w:val="28"/>
          <w:szCs w:val="28"/>
          <w:rtl/>
          <w:lang w:bidi="ar-TN"/>
        </w:rPr>
        <w:t>إدارة وتحليل البيانات</w:t>
      </w:r>
      <w:proofErr w:type="gramStart"/>
      <w:r w:rsidRPr="00295976">
        <w:rPr>
          <w:rFonts w:cs="Arabic Transparent" w:hint="cs"/>
          <w:sz w:val="28"/>
          <w:szCs w:val="28"/>
          <w:rtl/>
          <w:lang w:bidi="ar-TN"/>
        </w:rPr>
        <w:t>،</w:t>
      </w:r>
      <w:r w:rsidRPr="00295976">
        <w:rPr>
          <w:rFonts w:cs="Arabic Transparent"/>
          <w:sz w:val="28"/>
          <w:szCs w:val="28"/>
          <w:rtl/>
          <w:lang w:bidi="ar-TN"/>
        </w:rPr>
        <w:t> </w:t>
      </w:r>
      <w:proofErr w:type="gramEnd"/>
    </w:p>
    <w:p w14:paraId="6279B05F" w14:textId="73C16492" w:rsidR="002347A4" w:rsidRDefault="00295976" w:rsidP="00970988">
      <w:pPr>
        <w:pStyle w:val="NormalWeb"/>
        <w:numPr>
          <w:ilvl w:val="0"/>
          <w:numId w:val="1"/>
        </w:numPr>
        <w:bidi/>
        <w:spacing w:line="276" w:lineRule="auto"/>
        <w:ind w:left="1274" w:hanging="141"/>
        <w:rPr>
          <w:rFonts w:cs="Arabic Transparent"/>
          <w:sz w:val="28"/>
          <w:szCs w:val="28"/>
          <w:lang w:bidi="ar-TN"/>
        </w:rPr>
      </w:pPr>
      <w:r w:rsidRPr="002347A4">
        <w:rPr>
          <w:rFonts w:cs="Arabic Transparent" w:hint="cs"/>
          <w:sz w:val="28"/>
          <w:szCs w:val="28"/>
          <w:rtl/>
          <w:lang w:bidi="ar-TN"/>
        </w:rPr>
        <w:t>نشر البيانات</w:t>
      </w:r>
      <w:r w:rsidR="002347A4">
        <w:rPr>
          <w:rFonts w:cs="Arabic Transparent" w:hint="cs"/>
          <w:sz w:val="28"/>
          <w:szCs w:val="28"/>
          <w:rtl/>
          <w:lang w:bidi="ar-TN"/>
        </w:rPr>
        <w:t>،</w:t>
      </w:r>
    </w:p>
    <w:p w14:paraId="2779A10B" w14:textId="77777777" w:rsidR="002347A4" w:rsidRDefault="00295976" w:rsidP="00970988">
      <w:pPr>
        <w:pStyle w:val="NormalWeb"/>
        <w:numPr>
          <w:ilvl w:val="0"/>
          <w:numId w:val="1"/>
        </w:numPr>
        <w:bidi/>
        <w:spacing w:line="276" w:lineRule="auto"/>
        <w:ind w:left="1274" w:hanging="141"/>
        <w:rPr>
          <w:rFonts w:cs="Arabic Transparent"/>
          <w:sz w:val="28"/>
          <w:szCs w:val="28"/>
          <w:lang w:bidi="ar-TN"/>
        </w:rPr>
      </w:pPr>
      <w:r w:rsidRPr="002347A4">
        <w:rPr>
          <w:rFonts w:cs="Arabic Transparent" w:hint="cs"/>
          <w:sz w:val="28"/>
          <w:szCs w:val="28"/>
          <w:rtl/>
          <w:lang w:bidi="ar-TN"/>
        </w:rPr>
        <w:t xml:space="preserve">التصرف في منظومة "  </w:t>
      </w:r>
      <w:r w:rsidRPr="002347A4">
        <w:rPr>
          <w:rFonts w:cs="Arabic Transparent"/>
          <w:sz w:val="28"/>
          <w:szCs w:val="28"/>
          <w:lang w:bidi="ar-TN"/>
        </w:rPr>
        <w:t>CKAN</w:t>
      </w:r>
      <w:r w:rsidRPr="002347A4">
        <w:rPr>
          <w:rFonts w:cs="Arabic Transparent" w:hint="cs"/>
          <w:sz w:val="28"/>
          <w:szCs w:val="28"/>
          <w:rtl/>
          <w:lang w:bidi="ar-TN"/>
        </w:rPr>
        <w:t>"،</w:t>
      </w:r>
    </w:p>
    <w:p w14:paraId="4FC37E40" w14:textId="77777777" w:rsidR="002347A4" w:rsidRDefault="00295976" w:rsidP="00970988">
      <w:pPr>
        <w:pStyle w:val="NormalWeb"/>
        <w:numPr>
          <w:ilvl w:val="0"/>
          <w:numId w:val="1"/>
        </w:numPr>
        <w:bidi/>
        <w:spacing w:line="276" w:lineRule="auto"/>
        <w:ind w:left="1274" w:hanging="141"/>
        <w:rPr>
          <w:rFonts w:cs="Arabic Transparent"/>
          <w:sz w:val="28"/>
          <w:szCs w:val="28"/>
          <w:lang w:bidi="ar-TN"/>
        </w:rPr>
      </w:pPr>
      <w:r w:rsidRPr="002347A4">
        <w:rPr>
          <w:rFonts w:cs="Arabic Transparent" w:hint="cs"/>
          <w:sz w:val="28"/>
          <w:szCs w:val="28"/>
          <w:rtl/>
          <w:lang w:bidi="ar-TN"/>
        </w:rPr>
        <w:t xml:space="preserve">الإطار القانوني للبيانات المفتوحة في تونس، </w:t>
      </w:r>
    </w:p>
    <w:p w14:paraId="5645C34A" w14:textId="77777777" w:rsidR="002347A4" w:rsidRDefault="00295976" w:rsidP="00970988">
      <w:pPr>
        <w:pStyle w:val="NormalWeb"/>
        <w:numPr>
          <w:ilvl w:val="0"/>
          <w:numId w:val="1"/>
        </w:numPr>
        <w:bidi/>
        <w:spacing w:line="276" w:lineRule="auto"/>
        <w:ind w:left="1274" w:hanging="141"/>
        <w:rPr>
          <w:rFonts w:cs="Arabic Transparent"/>
          <w:sz w:val="28"/>
          <w:szCs w:val="28"/>
          <w:lang w:bidi="ar-TN"/>
        </w:rPr>
      </w:pPr>
      <w:r w:rsidRPr="002347A4">
        <w:rPr>
          <w:rFonts w:cs="Arabic Transparent" w:hint="cs"/>
          <w:sz w:val="28"/>
          <w:szCs w:val="28"/>
          <w:rtl/>
          <w:lang w:bidi="ar-TN"/>
        </w:rPr>
        <w:t>دورة تكوينية موجهة للمديرين العامين والإطارات العليا بالإدارة،</w:t>
      </w:r>
    </w:p>
    <w:p w14:paraId="2D4C9DEC" w14:textId="4D61CB8B" w:rsidR="00295976" w:rsidRPr="002347A4" w:rsidRDefault="00295976" w:rsidP="00970988">
      <w:pPr>
        <w:pStyle w:val="NormalWeb"/>
        <w:numPr>
          <w:ilvl w:val="0"/>
          <w:numId w:val="1"/>
        </w:numPr>
        <w:bidi/>
        <w:spacing w:line="276" w:lineRule="auto"/>
        <w:ind w:left="1274" w:hanging="141"/>
        <w:rPr>
          <w:rFonts w:cs="Arabic Transparent"/>
          <w:sz w:val="28"/>
          <w:szCs w:val="28"/>
          <w:lang w:bidi="ar-TN"/>
        </w:rPr>
      </w:pPr>
      <w:r w:rsidRPr="002347A4">
        <w:rPr>
          <w:rFonts w:cs="Arabic Transparent" w:hint="cs"/>
          <w:sz w:val="28"/>
          <w:szCs w:val="28"/>
          <w:rtl/>
          <w:lang w:bidi="ar-TN"/>
        </w:rPr>
        <w:t xml:space="preserve">دورة </w:t>
      </w:r>
      <w:proofErr w:type="gramStart"/>
      <w:r w:rsidRPr="002347A4">
        <w:rPr>
          <w:rFonts w:cs="Arabic Transparent" w:hint="cs"/>
          <w:sz w:val="28"/>
          <w:szCs w:val="28"/>
          <w:rtl/>
          <w:lang w:bidi="ar-TN"/>
        </w:rPr>
        <w:t>تكوينية</w:t>
      </w:r>
      <w:proofErr w:type="gramEnd"/>
      <w:r w:rsidRPr="002347A4">
        <w:rPr>
          <w:rFonts w:cs="Arabic Transparent" w:hint="cs"/>
          <w:sz w:val="28"/>
          <w:szCs w:val="28"/>
          <w:rtl/>
          <w:lang w:bidi="ar-TN"/>
        </w:rPr>
        <w:t xml:space="preserve"> موجهة لمنسقي البيانات المفتوحة. </w:t>
      </w:r>
    </w:p>
    <w:p w14:paraId="181A58E3" w14:textId="0FF23C87" w:rsidR="009375ED" w:rsidRDefault="009375ED" w:rsidP="00970988">
      <w:pPr>
        <w:pStyle w:val="NormalWeb"/>
        <w:bidi/>
        <w:spacing w:line="276" w:lineRule="auto"/>
        <w:ind w:left="284"/>
        <w:rPr>
          <w:rFonts w:cs="Arabic Transparent"/>
          <w:sz w:val="28"/>
          <w:szCs w:val="28"/>
          <w:rtl/>
          <w:lang w:bidi="ar-TN"/>
        </w:rPr>
      </w:pPr>
      <w:r>
        <w:rPr>
          <w:rFonts w:cs="Arabic Transparent" w:hint="cs"/>
          <w:sz w:val="28"/>
          <w:szCs w:val="28"/>
          <w:rtl/>
          <w:lang w:bidi="ar-TN"/>
        </w:rPr>
        <w:t xml:space="preserve">كما أشارت السيدة </w:t>
      </w:r>
      <w:proofErr w:type="spellStart"/>
      <w:r>
        <w:rPr>
          <w:rFonts w:cs="Arabic Transparent" w:hint="cs"/>
          <w:sz w:val="28"/>
          <w:szCs w:val="28"/>
          <w:rtl/>
          <w:lang w:bidi="ar-TN"/>
        </w:rPr>
        <w:t>القرناوي</w:t>
      </w:r>
      <w:proofErr w:type="spellEnd"/>
      <w:r>
        <w:rPr>
          <w:rFonts w:cs="Arabic Transparent" w:hint="cs"/>
          <w:sz w:val="28"/>
          <w:szCs w:val="28"/>
          <w:rtl/>
          <w:lang w:bidi="ar-TN"/>
        </w:rPr>
        <w:t xml:space="preserve"> أنه سيتم خلال شهر سبتمبر 2019، تنظيم دورات تكوينية تتعلق بمحاور:</w:t>
      </w:r>
    </w:p>
    <w:p w14:paraId="7BC452FB" w14:textId="02A4D21B" w:rsidR="009375ED" w:rsidRDefault="009375ED" w:rsidP="00970988">
      <w:pPr>
        <w:pStyle w:val="NormalWeb"/>
        <w:numPr>
          <w:ilvl w:val="0"/>
          <w:numId w:val="1"/>
        </w:numPr>
        <w:bidi/>
        <w:spacing w:line="276" w:lineRule="auto"/>
        <w:ind w:left="1274" w:hanging="141"/>
        <w:rPr>
          <w:rFonts w:cs="Arabic Transparent"/>
          <w:sz w:val="28"/>
          <w:szCs w:val="28"/>
          <w:lang w:bidi="ar-TN"/>
        </w:rPr>
      </w:pPr>
      <w:r>
        <w:rPr>
          <w:rFonts w:cs="Arabic Transparent" w:hint="cs"/>
          <w:sz w:val="28"/>
          <w:szCs w:val="28"/>
          <w:rtl/>
          <w:lang w:bidi="ar-TN"/>
        </w:rPr>
        <w:t>الوثائق و الأرشيف</w:t>
      </w:r>
    </w:p>
    <w:p w14:paraId="7AA01E33" w14:textId="3A7DFE79" w:rsidR="009375ED" w:rsidRDefault="009375ED" w:rsidP="00970988">
      <w:pPr>
        <w:pStyle w:val="NormalWeb"/>
        <w:numPr>
          <w:ilvl w:val="0"/>
          <w:numId w:val="1"/>
        </w:numPr>
        <w:bidi/>
        <w:spacing w:line="276" w:lineRule="auto"/>
        <w:ind w:left="1274" w:hanging="141"/>
        <w:rPr>
          <w:rFonts w:cs="Arabic Transparent"/>
          <w:sz w:val="28"/>
          <w:szCs w:val="28"/>
          <w:lang w:bidi="ar-TN"/>
        </w:rPr>
      </w:pPr>
      <w:proofErr w:type="gramStart"/>
      <w:r>
        <w:rPr>
          <w:rFonts w:cs="Arabic Transparent" w:hint="cs"/>
          <w:sz w:val="28"/>
          <w:szCs w:val="28"/>
          <w:rtl/>
          <w:lang w:bidi="ar-TN"/>
        </w:rPr>
        <w:t>تصنيف</w:t>
      </w:r>
      <w:proofErr w:type="gramEnd"/>
      <w:r>
        <w:rPr>
          <w:rFonts w:cs="Arabic Transparent" w:hint="cs"/>
          <w:sz w:val="28"/>
          <w:szCs w:val="28"/>
          <w:rtl/>
          <w:lang w:bidi="ar-TN"/>
        </w:rPr>
        <w:t xml:space="preserve"> البيانات </w:t>
      </w:r>
    </w:p>
    <w:p w14:paraId="1F516CE5" w14:textId="61299415" w:rsidR="00D87924" w:rsidRPr="009375ED" w:rsidRDefault="009375ED" w:rsidP="00970988">
      <w:pPr>
        <w:pStyle w:val="NormalWeb"/>
        <w:numPr>
          <w:ilvl w:val="0"/>
          <w:numId w:val="1"/>
        </w:numPr>
        <w:bidi/>
        <w:spacing w:line="276" w:lineRule="auto"/>
        <w:ind w:left="1274" w:hanging="141"/>
        <w:rPr>
          <w:rFonts w:cs="Arabic Transparent"/>
          <w:sz w:val="28"/>
          <w:szCs w:val="28"/>
          <w:lang w:bidi="ar-TN"/>
        </w:rPr>
      </w:pPr>
      <w:proofErr w:type="gramStart"/>
      <w:r>
        <w:rPr>
          <w:rFonts w:cs="Arabic Transparent" w:hint="cs"/>
          <w:sz w:val="28"/>
          <w:szCs w:val="28"/>
          <w:rtl/>
          <w:lang w:bidi="ar-TN"/>
        </w:rPr>
        <w:t>حماية</w:t>
      </w:r>
      <w:proofErr w:type="gramEnd"/>
      <w:r>
        <w:rPr>
          <w:rFonts w:cs="Arabic Transparent" w:hint="cs"/>
          <w:sz w:val="28"/>
          <w:szCs w:val="28"/>
          <w:rtl/>
          <w:lang w:bidi="ar-TN"/>
        </w:rPr>
        <w:t xml:space="preserve"> المعطيات الشخصية </w:t>
      </w:r>
      <w:r w:rsidR="00893587" w:rsidRPr="009375ED">
        <w:rPr>
          <w:rFonts w:cs="Arabic Transparent" w:hint="cs"/>
          <w:sz w:val="28"/>
          <w:szCs w:val="28"/>
          <w:rtl/>
          <w:lang w:bidi="ar-TN"/>
        </w:rPr>
        <w:t xml:space="preserve">                                                                                                                                                                                                                                                                                                                                                                                                                                                                                                                                                                  </w:t>
      </w:r>
      <w:r w:rsidRPr="009375ED">
        <w:rPr>
          <w:rFonts w:cs="Arabic Transparent" w:hint="cs"/>
          <w:sz w:val="28"/>
          <w:szCs w:val="28"/>
          <w:rtl/>
          <w:lang w:bidi="ar-TN"/>
        </w:rPr>
        <w:t xml:space="preserve">   </w:t>
      </w:r>
    </w:p>
    <w:p w14:paraId="2408B80B" w14:textId="5BB9C218" w:rsidR="000705C5" w:rsidRDefault="00730A3B" w:rsidP="00970988">
      <w:pPr>
        <w:pStyle w:val="NormalWeb"/>
        <w:numPr>
          <w:ilvl w:val="0"/>
          <w:numId w:val="1"/>
        </w:numPr>
        <w:bidi/>
        <w:spacing w:line="276" w:lineRule="auto"/>
        <w:jc w:val="both"/>
        <w:rPr>
          <w:rFonts w:cs="Arabic Transparent"/>
          <w:sz w:val="28"/>
          <w:szCs w:val="28"/>
          <w:lang w:bidi="ar-TN"/>
        </w:rPr>
      </w:pPr>
      <w:r w:rsidRPr="00542AB1">
        <w:rPr>
          <w:rFonts w:cs="Arabic Transparent" w:hint="cs"/>
          <w:b/>
          <w:bCs/>
          <w:sz w:val="28"/>
          <w:szCs w:val="28"/>
          <w:rtl/>
          <w:lang w:bidi="ar-TN"/>
        </w:rPr>
        <w:t>في إطار</w:t>
      </w:r>
      <w:r w:rsidR="00D43D80">
        <w:rPr>
          <w:rFonts w:cs="Arabic Transparent" w:hint="cs"/>
          <w:b/>
          <w:bCs/>
          <w:sz w:val="28"/>
          <w:szCs w:val="28"/>
          <w:rtl/>
          <w:lang w:bidi="ar-TN"/>
        </w:rPr>
        <w:t xml:space="preserve"> </w:t>
      </w:r>
      <w:r w:rsidRPr="00542AB1">
        <w:rPr>
          <w:rFonts w:cs="Arabic Transparent" w:hint="cs"/>
          <w:b/>
          <w:bCs/>
          <w:sz w:val="28"/>
          <w:szCs w:val="28"/>
          <w:rtl/>
          <w:lang w:bidi="ar-TN"/>
        </w:rPr>
        <w:t>ا</w:t>
      </w:r>
      <w:r w:rsidR="00020ACA" w:rsidRPr="00542AB1">
        <w:rPr>
          <w:rFonts w:cs="Arabic Transparent" w:hint="cs"/>
          <w:b/>
          <w:bCs/>
          <w:sz w:val="28"/>
          <w:szCs w:val="28"/>
          <w:rtl/>
          <w:lang w:bidi="ar-TN"/>
        </w:rPr>
        <w:t>لتعهد</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الثالث</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المتعلق</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بتعزيز</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النفاذ</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إلى</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المعلومة</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الجغرافية</w:t>
      </w:r>
      <w:r w:rsidR="00020ACA" w:rsidRPr="00542AB1">
        <w:rPr>
          <w:rFonts w:cs="Arabic Transparent" w:hint="cs"/>
          <w:b/>
          <w:bCs/>
          <w:sz w:val="28"/>
          <w:szCs w:val="28"/>
          <w:rtl/>
          <w:lang w:bidi="ar-TN"/>
        </w:rPr>
        <w:t>،</w:t>
      </w:r>
      <w:r w:rsidR="009375ED" w:rsidRPr="009375ED">
        <w:rPr>
          <w:rFonts w:cs="Arabic Transparent" w:hint="cs"/>
          <w:sz w:val="28"/>
          <w:szCs w:val="28"/>
          <w:rtl/>
          <w:lang w:bidi="ar-TN"/>
        </w:rPr>
        <w:t xml:space="preserve"> </w:t>
      </w:r>
      <w:r w:rsidR="009375ED" w:rsidRPr="00542AB1">
        <w:rPr>
          <w:rFonts w:cs="Arabic Transparent" w:hint="cs"/>
          <w:sz w:val="28"/>
          <w:szCs w:val="28"/>
          <w:rtl/>
          <w:lang w:bidi="ar-TN"/>
        </w:rPr>
        <w:t xml:space="preserve">وبالنسبة لتطوير بوابة النفاذ إلى المعلومة الجغرافية، أشار السيد </w:t>
      </w:r>
      <w:r w:rsidR="009375ED">
        <w:rPr>
          <w:rFonts w:cs="Arabic Transparent" w:hint="cs"/>
          <w:sz w:val="28"/>
          <w:szCs w:val="28"/>
          <w:rtl/>
          <w:lang w:bidi="ar-TN"/>
        </w:rPr>
        <w:t xml:space="preserve">منير </w:t>
      </w:r>
      <w:r w:rsidR="009375ED" w:rsidRPr="00542AB1">
        <w:rPr>
          <w:rFonts w:cs="Arabic Transparent" w:hint="cs"/>
          <w:sz w:val="28"/>
          <w:szCs w:val="28"/>
          <w:rtl/>
          <w:lang w:bidi="ar-TN"/>
        </w:rPr>
        <w:t>الرياحي</w:t>
      </w:r>
      <w:r w:rsidR="009375ED">
        <w:rPr>
          <w:rFonts w:cs="Arabic Transparent" w:hint="cs"/>
          <w:sz w:val="28"/>
          <w:szCs w:val="28"/>
          <w:rtl/>
          <w:lang w:bidi="ar-TN"/>
        </w:rPr>
        <w:t xml:space="preserve"> أنه قد تمت مراجعة كراس الشروط الخاصة بتطوير هذه </w:t>
      </w:r>
      <w:r w:rsidR="009375ED">
        <w:rPr>
          <w:rFonts w:cs="Arabic Transparent" w:hint="cs"/>
          <w:sz w:val="28"/>
          <w:szCs w:val="28"/>
          <w:rtl/>
          <w:lang w:bidi="ar-TN"/>
        </w:rPr>
        <w:lastRenderedPageBreak/>
        <w:t>البوابة</w:t>
      </w:r>
      <w:r w:rsidR="002347A4">
        <w:rPr>
          <w:rFonts w:cs="Arabic Transparent" w:hint="cs"/>
          <w:sz w:val="28"/>
          <w:szCs w:val="28"/>
          <w:rtl/>
          <w:lang w:bidi="ar-TN"/>
        </w:rPr>
        <w:t xml:space="preserve"> وسيتم الإعلان عن طلبات العروض الستة الخاصة بهذه البوابة خلال شهر أوت 2019</w:t>
      </w:r>
      <w:r w:rsidR="009375ED">
        <w:rPr>
          <w:rFonts w:cs="Arabic Transparent" w:hint="cs"/>
          <w:sz w:val="28"/>
          <w:szCs w:val="28"/>
          <w:rtl/>
          <w:lang w:bidi="ar-TN"/>
        </w:rPr>
        <w:t>. و</w:t>
      </w:r>
      <w:r w:rsidRPr="009375ED">
        <w:rPr>
          <w:rFonts w:cs="Arabic Transparent" w:hint="cs"/>
          <w:sz w:val="28"/>
          <w:szCs w:val="28"/>
          <w:rtl/>
          <w:lang w:bidi="ar-TN"/>
        </w:rPr>
        <w:t xml:space="preserve">بالنسبة </w:t>
      </w:r>
      <w:r w:rsidR="00227265" w:rsidRPr="009375ED">
        <w:rPr>
          <w:rFonts w:cs="Arabic Transparent" w:hint="cs"/>
          <w:sz w:val="28"/>
          <w:szCs w:val="28"/>
          <w:rtl/>
          <w:lang w:bidi="ar-TN"/>
        </w:rPr>
        <w:t>لإنتاج</w:t>
      </w:r>
      <w:r w:rsidRPr="009375ED">
        <w:rPr>
          <w:rFonts w:cs="Arabic Transparent" w:hint="cs"/>
          <w:sz w:val="28"/>
          <w:szCs w:val="28"/>
          <w:rtl/>
          <w:lang w:bidi="ar-TN"/>
        </w:rPr>
        <w:t xml:space="preserve"> البيانات الطبوغرافية والصور المسطحة وإدماجها بقواعد البيانات، فإنه </w:t>
      </w:r>
      <w:r w:rsidR="009375ED" w:rsidRPr="009375ED">
        <w:rPr>
          <w:rFonts w:cs="Arabic Transparent" w:hint="cs"/>
          <w:sz w:val="28"/>
          <w:szCs w:val="28"/>
          <w:rtl/>
          <w:lang w:bidi="ar-TN"/>
        </w:rPr>
        <w:t xml:space="preserve">تمّ قبول </w:t>
      </w:r>
      <w:proofErr w:type="spellStart"/>
      <w:r w:rsidR="009375ED" w:rsidRPr="009375ED">
        <w:rPr>
          <w:rFonts w:cs="Arabic Transparent" w:hint="cs"/>
          <w:sz w:val="28"/>
          <w:szCs w:val="28"/>
          <w:rtl/>
          <w:lang w:bidi="ar-TN"/>
        </w:rPr>
        <w:t>جزئي</w:t>
      </w:r>
      <w:r w:rsidR="009375ED" w:rsidRPr="009375ED">
        <w:rPr>
          <w:rFonts w:cs="Arabic Transparent" w:hint="eastAsia"/>
          <w:sz w:val="28"/>
          <w:szCs w:val="28"/>
          <w:rtl/>
          <w:lang w:bidi="ar-TN"/>
        </w:rPr>
        <w:t>ن</w:t>
      </w:r>
      <w:proofErr w:type="spellEnd"/>
      <w:r w:rsidR="009375ED" w:rsidRPr="009375ED">
        <w:rPr>
          <w:rFonts w:cs="Arabic Transparent" w:hint="cs"/>
          <w:sz w:val="28"/>
          <w:szCs w:val="28"/>
          <w:rtl/>
          <w:lang w:bidi="ar-TN"/>
        </w:rPr>
        <w:t xml:space="preserve"> من أصل خمسة أجزاء مكونة للمشروع</w:t>
      </w:r>
      <w:r w:rsidRPr="009375ED">
        <w:rPr>
          <w:rFonts w:cs="Arabic Transparent" w:hint="cs"/>
          <w:sz w:val="28"/>
          <w:szCs w:val="28"/>
          <w:rtl/>
          <w:lang w:bidi="ar-TN"/>
        </w:rPr>
        <w:t xml:space="preserve">. </w:t>
      </w:r>
      <w:r w:rsidR="000705C5">
        <w:rPr>
          <w:rFonts w:cs="Arabic Transparent" w:hint="cs"/>
          <w:sz w:val="28"/>
          <w:szCs w:val="28"/>
          <w:rtl/>
          <w:lang w:bidi="ar-TN"/>
        </w:rPr>
        <w:t xml:space="preserve">وبالنسبة </w:t>
      </w:r>
      <w:r w:rsidR="002347A4">
        <w:rPr>
          <w:rFonts w:cs="Arabic Transparent" w:hint="cs"/>
          <w:sz w:val="28"/>
          <w:szCs w:val="28"/>
          <w:rtl/>
          <w:lang w:bidi="ar-TN"/>
        </w:rPr>
        <w:t>لإنتاج</w:t>
      </w:r>
      <w:r w:rsidR="000705C5">
        <w:rPr>
          <w:rFonts w:cs="Arabic Transparent" w:hint="cs"/>
          <w:sz w:val="28"/>
          <w:szCs w:val="28"/>
          <w:rtl/>
          <w:lang w:bidi="ar-TN"/>
        </w:rPr>
        <w:t xml:space="preserve"> ووضع جزء أول من قاعدة بيانات العناوين</w:t>
      </w:r>
      <w:r w:rsidR="0018745E">
        <w:rPr>
          <w:rFonts w:cs="Arabic Transparent" w:hint="cs"/>
          <w:sz w:val="28"/>
          <w:szCs w:val="28"/>
          <w:rtl/>
          <w:lang w:bidi="ar-TN"/>
        </w:rPr>
        <w:t xml:space="preserve"> ، </w:t>
      </w:r>
      <w:r w:rsidR="000705C5">
        <w:rPr>
          <w:rFonts w:cs="Arabic Transparent" w:hint="cs"/>
          <w:sz w:val="28"/>
          <w:szCs w:val="28"/>
          <w:rtl/>
          <w:lang w:bidi="ar-TN"/>
        </w:rPr>
        <w:t xml:space="preserve">سيتم العمل على تركيز قاعدة البيانات </w:t>
      </w:r>
      <w:r w:rsidR="0018745E">
        <w:rPr>
          <w:rFonts w:cs="Arabic Transparent" w:hint="cs"/>
          <w:sz w:val="28"/>
          <w:szCs w:val="28"/>
          <w:rtl/>
          <w:lang w:bidi="ar-TN"/>
        </w:rPr>
        <w:t xml:space="preserve"> (دقة 20 </w:t>
      </w:r>
      <w:proofErr w:type="spellStart"/>
      <w:r w:rsidR="0018745E">
        <w:rPr>
          <w:rFonts w:cs="Arabic Transparent" w:hint="cs"/>
          <w:sz w:val="28"/>
          <w:szCs w:val="28"/>
          <w:rtl/>
          <w:lang w:bidi="ar-TN"/>
        </w:rPr>
        <w:t>صنتمر</w:t>
      </w:r>
      <w:proofErr w:type="spellEnd"/>
      <w:r w:rsidR="0018745E">
        <w:rPr>
          <w:rFonts w:cs="Arabic Transparent" w:hint="cs"/>
          <w:sz w:val="28"/>
          <w:szCs w:val="28"/>
          <w:rtl/>
          <w:lang w:bidi="ar-TN"/>
        </w:rPr>
        <w:t xml:space="preserve">) </w:t>
      </w:r>
      <w:r w:rsidR="000705C5">
        <w:rPr>
          <w:rFonts w:cs="Arabic Transparent" w:hint="cs"/>
          <w:sz w:val="28"/>
          <w:szCs w:val="28"/>
          <w:rtl/>
          <w:lang w:bidi="ar-TN"/>
        </w:rPr>
        <w:t xml:space="preserve"> بداية من شهر أوت 2019.</w:t>
      </w:r>
    </w:p>
    <w:p w14:paraId="74AB0B80" w14:textId="63937007" w:rsidR="002347A4" w:rsidRDefault="009A6314" w:rsidP="00970988">
      <w:pPr>
        <w:pStyle w:val="NormalWeb"/>
        <w:numPr>
          <w:ilvl w:val="0"/>
          <w:numId w:val="1"/>
        </w:numPr>
        <w:bidi/>
        <w:spacing w:line="276" w:lineRule="auto"/>
        <w:jc w:val="both"/>
        <w:rPr>
          <w:rFonts w:cs="Arabic Transparent"/>
          <w:sz w:val="28"/>
          <w:szCs w:val="28"/>
          <w:lang w:bidi="ar-TN"/>
        </w:rPr>
      </w:pPr>
      <w:r>
        <w:rPr>
          <w:rFonts w:cs="Arabic Transparent" w:hint="cs"/>
          <w:b/>
          <w:bCs/>
          <w:sz w:val="28"/>
          <w:szCs w:val="28"/>
          <w:rtl/>
          <w:lang w:bidi="ar-TN"/>
        </w:rPr>
        <w:t>بالنسبة للتعهد</w:t>
      </w:r>
      <w:r w:rsidR="002347A4" w:rsidRPr="00542AB1">
        <w:rPr>
          <w:rFonts w:cs="Arabic Transparent"/>
          <w:b/>
          <w:bCs/>
          <w:sz w:val="28"/>
          <w:szCs w:val="28"/>
          <w:rtl/>
          <w:lang w:bidi="ar-TN"/>
        </w:rPr>
        <w:t xml:space="preserve"> </w:t>
      </w:r>
      <w:r>
        <w:rPr>
          <w:rFonts w:cs="Arabic Transparent" w:hint="cs"/>
          <w:b/>
          <w:bCs/>
          <w:sz w:val="28"/>
          <w:szCs w:val="28"/>
          <w:rtl/>
          <w:lang w:bidi="ar-TN"/>
        </w:rPr>
        <w:t xml:space="preserve">الرابع، </w:t>
      </w:r>
      <w:r w:rsidR="009A3741" w:rsidRPr="009A3741">
        <w:rPr>
          <w:rFonts w:cs="Arabic Transparent" w:hint="cs"/>
          <w:sz w:val="28"/>
          <w:szCs w:val="28"/>
          <w:rtl/>
          <w:lang w:bidi="ar-TN"/>
        </w:rPr>
        <w:t>ذكّر</w:t>
      </w:r>
      <w:r w:rsidRPr="009A3741">
        <w:rPr>
          <w:rFonts w:cs="Arabic Transparent" w:hint="cs"/>
          <w:sz w:val="28"/>
          <w:szCs w:val="28"/>
          <w:rtl/>
          <w:lang w:bidi="ar-TN"/>
        </w:rPr>
        <w:t xml:space="preserve"> السيد رضا عرجون </w:t>
      </w:r>
      <w:r w:rsidR="009A3741" w:rsidRPr="009A3741">
        <w:rPr>
          <w:rFonts w:cs="Arabic Transparent" w:hint="cs"/>
          <w:sz w:val="28"/>
          <w:szCs w:val="28"/>
          <w:rtl/>
          <w:lang w:bidi="ar-TN"/>
        </w:rPr>
        <w:t xml:space="preserve">بمحتوى هذا التعهد مبينا أن مختلف شركات النقل تشهد تقدما في جرد المحطات وخصائصها ولكن تبقى نسبة التقدم متفاوتة من شركة إلى أخرى. </w:t>
      </w:r>
      <w:proofErr w:type="gramStart"/>
      <w:r w:rsidR="009A3741" w:rsidRPr="009A3741">
        <w:rPr>
          <w:rFonts w:cs="Arabic Transparent" w:hint="cs"/>
          <w:sz w:val="28"/>
          <w:szCs w:val="28"/>
          <w:rtl/>
          <w:lang w:bidi="ar-TN"/>
        </w:rPr>
        <w:t>فمثلا</w:t>
      </w:r>
      <w:proofErr w:type="gramEnd"/>
      <w:r w:rsidR="009A3741" w:rsidRPr="009A3741">
        <w:rPr>
          <w:rFonts w:cs="Arabic Transparent" w:hint="cs"/>
          <w:sz w:val="28"/>
          <w:szCs w:val="28"/>
          <w:rtl/>
          <w:lang w:bidi="ar-TN"/>
        </w:rPr>
        <w:t xml:space="preserve"> شركات النقل بكل من الساحل ومدنين متقدمة جدا في عملية الجرد مقارنة </w:t>
      </w:r>
      <w:r w:rsidR="001366DE">
        <w:rPr>
          <w:rFonts w:cs="Arabic Transparent" w:hint="cs"/>
          <w:sz w:val="28"/>
          <w:szCs w:val="28"/>
          <w:rtl/>
          <w:lang w:bidi="ar-TN"/>
        </w:rPr>
        <w:t>ببعض الشركات الأخرى</w:t>
      </w:r>
      <w:r w:rsidR="009A3741" w:rsidRPr="009A3741">
        <w:rPr>
          <w:rFonts w:cs="Arabic Transparent" w:hint="cs"/>
          <w:sz w:val="28"/>
          <w:szCs w:val="28"/>
          <w:rtl/>
          <w:lang w:bidi="ar-TN"/>
        </w:rPr>
        <w:t xml:space="preserve"> التي لم تسجل تقدما نتيجة </w:t>
      </w:r>
      <w:r w:rsidR="001366DE">
        <w:rPr>
          <w:rFonts w:cs="Arabic Transparent" w:hint="cs"/>
          <w:sz w:val="28"/>
          <w:szCs w:val="28"/>
          <w:rtl/>
          <w:lang w:bidi="ar-TN"/>
        </w:rPr>
        <w:t xml:space="preserve">نقص في الموارد البشرية. كما ذكّر السيد رضا عرجون بالدورة التكوينية التي تم تنظيمها من طرف </w:t>
      </w:r>
      <w:r w:rsidR="00C554DA">
        <w:rPr>
          <w:rFonts w:cs="Arabic Transparent"/>
          <w:sz w:val="28"/>
          <w:szCs w:val="28"/>
          <w:lang w:bidi="ar-TN"/>
        </w:rPr>
        <w:t>expertise France</w:t>
      </w:r>
      <w:r w:rsidR="001366DE">
        <w:rPr>
          <w:rFonts w:cs="Arabic Transparent" w:hint="cs"/>
          <w:sz w:val="28"/>
          <w:szCs w:val="28"/>
          <w:rtl/>
          <w:lang w:bidi="ar-TN"/>
        </w:rPr>
        <w:t xml:space="preserve"> لفائدة مجموعة من الإطارات بقطاع النقل حول فتح البيانات العمومية الثابتة في قطاع النقل</w:t>
      </w:r>
      <w:r w:rsidR="00C554DA">
        <w:rPr>
          <w:rFonts w:cs="Arabic Transparent" w:hint="cs"/>
          <w:sz w:val="28"/>
          <w:szCs w:val="28"/>
          <w:rtl/>
          <w:lang w:bidi="ar-TN"/>
        </w:rPr>
        <w:t>.</w:t>
      </w:r>
      <w:r w:rsidR="002E7D61">
        <w:rPr>
          <w:rFonts w:cs="Arabic Transparent"/>
          <w:sz w:val="28"/>
          <w:szCs w:val="28"/>
          <w:lang w:bidi="ar-TN"/>
        </w:rPr>
        <w:t xml:space="preserve"> </w:t>
      </w:r>
      <w:r w:rsidR="002E7D61">
        <w:rPr>
          <w:rFonts w:cs="Arabic Transparent" w:hint="cs"/>
          <w:sz w:val="28"/>
          <w:szCs w:val="28"/>
          <w:rtl/>
          <w:lang w:bidi="ar-TN"/>
        </w:rPr>
        <w:t xml:space="preserve">كما ذكّرت السيدة </w:t>
      </w:r>
      <w:proofErr w:type="spellStart"/>
      <w:r w:rsidR="002E7D61">
        <w:rPr>
          <w:rFonts w:cs="Arabic Transparent" w:hint="cs"/>
          <w:sz w:val="28"/>
          <w:szCs w:val="28"/>
          <w:rtl/>
          <w:lang w:bidi="ar-TN"/>
        </w:rPr>
        <w:t>القرناوي</w:t>
      </w:r>
      <w:proofErr w:type="spellEnd"/>
      <w:r w:rsidR="002E7D61">
        <w:rPr>
          <w:rFonts w:cs="Arabic Transparent" w:hint="cs"/>
          <w:sz w:val="28"/>
          <w:szCs w:val="28"/>
          <w:rtl/>
          <w:lang w:bidi="ar-TN"/>
        </w:rPr>
        <w:t xml:space="preserve"> ب</w:t>
      </w:r>
      <w:r w:rsidR="00636BDC">
        <w:rPr>
          <w:rFonts w:cs="Arabic Transparent" w:hint="cs"/>
          <w:sz w:val="28"/>
          <w:szCs w:val="28"/>
          <w:rtl/>
          <w:lang w:bidi="ar-TN"/>
        </w:rPr>
        <w:t>جلسة العمل التي سيتم تنظيمها خلال شهر أوت 2019 ل</w:t>
      </w:r>
      <w:r w:rsidR="00636BDC" w:rsidRPr="00636BDC">
        <w:rPr>
          <w:rFonts w:cs="Arabic Transparent"/>
          <w:sz w:val="28"/>
          <w:szCs w:val="28"/>
          <w:rtl/>
          <w:lang w:bidi="ar-TN"/>
        </w:rPr>
        <w:t>مواصلة للعمل الذي تمّ القيام به والمتعلق بتحديد حالات إعادة استعمال البيانات التي يمكن تطويرها باعتماد البيانات المفتوحة</w:t>
      </w:r>
      <w:r w:rsidR="00636BDC">
        <w:rPr>
          <w:rFonts w:cs="Arabic Transparent" w:hint="cs"/>
          <w:sz w:val="28"/>
          <w:szCs w:val="28"/>
          <w:rtl/>
          <w:lang w:bidi="ar-TN"/>
        </w:rPr>
        <w:t xml:space="preserve"> وخاصة تنظيم </w:t>
      </w:r>
      <w:r w:rsidR="00636BDC">
        <w:rPr>
          <w:rFonts w:cs="Arabic Transparent"/>
          <w:sz w:val="28"/>
          <w:szCs w:val="28"/>
          <w:lang w:bidi="ar-TN"/>
        </w:rPr>
        <w:t xml:space="preserve">HACKATON </w:t>
      </w:r>
      <w:r w:rsidR="00636BDC">
        <w:rPr>
          <w:rFonts w:cs="Arabic Transparent" w:hint="cs"/>
          <w:sz w:val="28"/>
          <w:szCs w:val="28"/>
          <w:rtl/>
          <w:lang w:bidi="ar-TN"/>
        </w:rPr>
        <w:t xml:space="preserve"> خلال شهر سبتمبر 2019.</w:t>
      </w:r>
    </w:p>
    <w:p w14:paraId="584D6D05" w14:textId="5FF7F6B0" w:rsidR="00636BDC" w:rsidRDefault="00636BDC" w:rsidP="00970988">
      <w:pPr>
        <w:pStyle w:val="NormalWeb"/>
        <w:numPr>
          <w:ilvl w:val="0"/>
          <w:numId w:val="1"/>
        </w:numPr>
        <w:bidi/>
        <w:spacing w:line="276" w:lineRule="auto"/>
        <w:jc w:val="both"/>
        <w:rPr>
          <w:rFonts w:cs="Arabic Transparent"/>
          <w:sz w:val="28"/>
          <w:szCs w:val="28"/>
          <w:lang w:bidi="ar-TN"/>
        </w:rPr>
      </w:pPr>
      <w:r w:rsidRPr="00542AB1">
        <w:rPr>
          <w:rFonts w:cs="Arabic Transparent" w:hint="cs"/>
          <w:b/>
          <w:bCs/>
          <w:sz w:val="28"/>
          <w:szCs w:val="28"/>
          <w:rtl/>
          <w:lang w:bidi="ar-TN"/>
        </w:rPr>
        <w:t xml:space="preserve">في إطار التعهد </w:t>
      </w:r>
      <w:r>
        <w:rPr>
          <w:rFonts w:cs="Arabic Transparent" w:hint="cs"/>
          <w:b/>
          <w:bCs/>
          <w:sz w:val="28"/>
          <w:szCs w:val="28"/>
          <w:rtl/>
          <w:lang w:bidi="ar-TN"/>
        </w:rPr>
        <w:t>الخامس</w:t>
      </w:r>
      <w:r w:rsidRPr="00542AB1">
        <w:rPr>
          <w:rFonts w:cs="Arabic Transparent" w:hint="cs"/>
          <w:b/>
          <w:bCs/>
          <w:sz w:val="28"/>
          <w:szCs w:val="28"/>
          <w:rtl/>
          <w:lang w:bidi="ar-TN"/>
        </w:rPr>
        <w:t xml:space="preserve"> الخاص</w:t>
      </w:r>
      <w:r>
        <w:rPr>
          <w:rFonts w:cs="Arabic Transparent" w:hint="cs"/>
          <w:b/>
          <w:bCs/>
          <w:sz w:val="28"/>
          <w:szCs w:val="28"/>
          <w:rtl/>
          <w:lang w:bidi="ar-TN"/>
        </w:rPr>
        <w:t xml:space="preserve"> بتحسين </w:t>
      </w:r>
      <w:proofErr w:type="spellStart"/>
      <w:r>
        <w:rPr>
          <w:rFonts w:cs="Arabic Transparent" w:hint="cs"/>
          <w:b/>
          <w:bCs/>
          <w:sz w:val="28"/>
          <w:szCs w:val="28"/>
          <w:rtl/>
          <w:lang w:bidi="ar-TN"/>
        </w:rPr>
        <w:t>حوكمة</w:t>
      </w:r>
      <w:proofErr w:type="spellEnd"/>
      <w:r>
        <w:rPr>
          <w:rFonts w:cs="Arabic Transparent" w:hint="cs"/>
          <w:b/>
          <w:bCs/>
          <w:sz w:val="28"/>
          <w:szCs w:val="28"/>
          <w:rtl/>
          <w:lang w:bidi="ar-TN"/>
        </w:rPr>
        <w:t xml:space="preserve"> الموارد المائية، </w:t>
      </w:r>
      <w:r>
        <w:rPr>
          <w:rFonts w:cs="Arabic Transparent" w:hint="cs"/>
          <w:sz w:val="28"/>
          <w:szCs w:val="28"/>
          <w:rtl/>
          <w:lang w:bidi="ar-TN"/>
        </w:rPr>
        <w:t>بيّن السيد أنيس منصور أن ا</w:t>
      </w:r>
      <w:r w:rsidRPr="00636BDC">
        <w:rPr>
          <w:rFonts w:cs="Arabic Transparent" w:hint="cs"/>
          <w:sz w:val="28"/>
          <w:szCs w:val="28"/>
          <w:rtl/>
          <w:lang w:bidi="ar-TN"/>
        </w:rPr>
        <w:t>لتعهد  الفرعي الخاص بنشر معطيات تمكن من متابعة استهلاك الثروة المائية في جميع المجالات</w:t>
      </w:r>
      <w:r>
        <w:rPr>
          <w:rFonts w:cs="Arabic Transparent" w:hint="cs"/>
          <w:sz w:val="28"/>
          <w:szCs w:val="28"/>
          <w:rtl/>
          <w:lang w:bidi="ar-TN"/>
        </w:rPr>
        <w:t xml:space="preserve"> يشهد تقدما ملحوظا في تنفيذه خاصة وأن عدد وحدات البيانات التي يقوم المرصد الوطني للفلاحة بنشرها هي في ارتفاع متواصل. بالنسبة لوضع سياسة وفقا لمقاربة تشاركية والعمل على تنفيذها قصد ترشيد توزيع المياه واستهلاكها، فهي بصدد الانجاز.</w:t>
      </w:r>
    </w:p>
    <w:p w14:paraId="342A5657" w14:textId="08E73259" w:rsidR="004822C3" w:rsidRDefault="004822C3" w:rsidP="00970988">
      <w:pPr>
        <w:pStyle w:val="NormalWeb"/>
        <w:numPr>
          <w:ilvl w:val="0"/>
          <w:numId w:val="1"/>
        </w:numPr>
        <w:bidi/>
        <w:spacing w:line="276" w:lineRule="auto"/>
        <w:jc w:val="both"/>
        <w:rPr>
          <w:rFonts w:cs="Arabic Transparent"/>
          <w:sz w:val="28"/>
          <w:szCs w:val="28"/>
          <w:lang w:bidi="ar-TN"/>
        </w:rPr>
      </w:pPr>
      <w:r>
        <w:rPr>
          <w:rFonts w:cs="Arabic Transparent" w:hint="cs"/>
          <w:b/>
          <w:bCs/>
          <w:sz w:val="28"/>
          <w:szCs w:val="28"/>
          <w:rtl/>
          <w:lang w:bidi="ar-TN"/>
        </w:rPr>
        <w:t>بالنسبة للتعهد</w:t>
      </w:r>
      <w:r w:rsidRPr="00542AB1">
        <w:rPr>
          <w:rFonts w:cs="Arabic Transparent"/>
          <w:b/>
          <w:bCs/>
          <w:sz w:val="28"/>
          <w:szCs w:val="28"/>
          <w:rtl/>
          <w:lang w:bidi="ar-TN"/>
        </w:rPr>
        <w:t xml:space="preserve"> </w:t>
      </w:r>
      <w:r>
        <w:rPr>
          <w:rFonts w:cs="Arabic Transparent" w:hint="cs"/>
          <w:b/>
          <w:bCs/>
          <w:sz w:val="28"/>
          <w:szCs w:val="28"/>
          <w:rtl/>
          <w:lang w:bidi="ar-TN"/>
        </w:rPr>
        <w:t xml:space="preserve">السادس، </w:t>
      </w:r>
      <w:r w:rsidRPr="004822C3">
        <w:rPr>
          <w:rFonts w:cs="Arabic Transparent" w:hint="cs"/>
          <w:sz w:val="28"/>
          <w:szCs w:val="28"/>
          <w:rtl/>
          <w:lang w:bidi="ar-TN"/>
        </w:rPr>
        <w:t xml:space="preserve">أشارت السيدة سهام بوعزة أن هذا التعهد لم يشهد تطورا كبيرا في تنفيذه خاصة بعد مؤتمر باريس خلال شهر جوان 2019 حول </w:t>
      </w:r>
      <w:r w:rsidRPr="004822C3">
        <w:rPr>
          <w:rFonts w:cs="Arabic Transparent"/>
          <w:sz w:val="28"/>
          <w:szCs w:val="28"/>
          <w:rtl/>
          <w:lang w:bidi="ar-TN"/>
        </w:rPr>
        <w:t>مبادرة الشفافية الدولية في الصناعات الاستخراجية</w:t>
      </w:r>
      <w:r w:rsidR="00E80633">
        <w:rPr>
          <w:rFonts w:cs="Arabic Transparent" w:hint="cs"/>
          <w:sz w:val="28"/>
          <w:szCs w:val="28"/>
          <w:rtl/>
          <w:lang w:bidi="ar-TN"/>
        </w:rPr>
        <w:t xml:space="preserve">. </w:t>
      </w:r>
      <w:proofErr w:type="gramStart"/>
      <w:r w:rsidR="00E80633">
        <w:rPr>
          <w:rFonts w:cs="Arabic Transparent" w:hint="cs"/>
          <w:sz w:val="28"/>
          <w:szCs w:val="28"/>
          <w:rtl/>
          <w:lang w:bidi="ar-TN"/>
        </w:rPr>
        <w:t>كما</w:t>
      </w:r>
      <w:proofErr w:type="gramEnd"/>
      <w:r w:rsidR="00E80633">
        <w:rPr>
          <w:rFonts w:cs="Arabic Transparent" w:hint="cs"/>
          <w:sz w:val="28"/>
          <w:szCs w:val="28"/>
          <w:rtl/>
          <w:lang w:bidi="ar-TN"/>
        </w:rPr>
        <w:t xml:space="preserve"> أشارت أن الكلمة التي ألقاها الوزير خلال هذا المؤتمر لم تتضمن وعودا واضحة. كما ذكّرت السيدة سهام بو عزة ببيان التنديد الذي نشرته منظمة "أنا يقظ" في هذا الإطار مشيرة أن الأطراف المتدخلة في تنفيذ هذا التعهد تبقى في انتظار الوزارة لتعيين منسق جديد لهذا التعهد ليتفاعل أكثر مع مختلف الأطراف المتدخلة في تنفيذ هذا التعهد.</w:t>
      </w:r>
    </w:p>
    <w:p w14:paraId="28833562" w14:textId="0030C56F" w:rsidR="00E80633" w:rsidRDefault="00E80633" w:rsidP="002740F6">
      <w:pPr>
        <w:pStyle w:val="NormalWeb"/>
        <w:numPr>
          <w:ilvl w:val="0"/>
          <w:numId w:val="1"/>
        </w:numPr>
        <w:bidi/>
        <w:spacing w:line="276" w:lineRule="auto"/>
        <w:jc w:val="both"/>
        <w:rPr>
          <w:rFonts w:cs="Arabic Transparent"/>
          <w:sz w:val="28"/>
          <w:szCs w:val="28"/>
          <w:lang w:bidi="ar-TN"/>
        </w:rPr>
      </w:pPr>
      <w:r>
        <w:rPr>
          <w:rFonts w:cs="Arabic Transparent" w:hint="cs"/>
          <w:b/>
          <w:bCs/>
          <w:sz w:val="28"/>
          <w:szCs w:val="28"/>
          <w:rtl/>
          <w:lang w:bidi="ar-TN"/>
        </w:rPr>
        <w:t xml:space="preserve">بالنسبة للتعهد الثامن </w:t>
      </w:r>
      <w:r w:rsidRPr="007F53EC">
        <w:rPr>
          <w:rFonts w:cs="Arabic Transparent" w:hint="cs"/>
          <w:sz w:val="28"/>
          <w:szCs w:val="28"/>
          <w:rtl/>
          <w:lang w:bidi="ar-TN"/>
        </w:rPr>
        <w:t xml:space="preserve">وتحديدا التعهد الثامن الخاص بتركيز" هيئة </w:t>
      </w:r>
      <w:proofErr w:type="spellStart"/>
      <w:r w:rsidRPr="007F53EC">
        <w:rPr>
          <w:rFonts w:cs="Arabic Transparent" w:hint="cs"/>
          <w:sz w:val="28"/>
          <w:szCs w:val="28"/>
          <w:rtl/>
          <w:lang w:bidi="ar-TN"/>
        </w:rPr>
        <w:t>الحوكمة</w:t>
      </w:r>
      <w:proofErr w:type="spellEnd"/>
      <w:r w:rsidRPr="007F53EC">
        <w:rPr>
          <w:rFonts w:cs="Arabic Transparent" w:hint="cs"/>
          <w:sz w:val="28"/>
          <w:szCs w:val="28"/>
          <w:rtl/>
          <w:lang w:bidi="ar-TN"/>
        </w:rPr>
        <w:t xml:space="preserve"> الرشيدة ومكافحة الفساد الدستورية"، فإن </w:t>
      </w:r>
      <w:r w:rsidR="007F53EC" w:rsidRPr="007F53EC">
        <w:rPr>
          <w:rFonts w:cs="Arabic Transparent" w:hint="cs"/>
          <w:sz w:val="28"/>
          <w:szCs w:val="28"/>
          <w:rtl/>
          <w:lang w:bidi="ar-TN"/>
        </w:rPr>
        <w:t>الانتخابات</w:t>
      </w:r>
      <w:r w:rsidRPr="007F53EC">
        <w:rPr>
          <w:rFonts w:cs="Arabic Transparent" w:hint="cs"/>
          <w:sz w:val="28"/>
          <w:szCs w:val="28"/>
          <w:rtl/>
          <w:lang w:bidi="ar-TN"/>
        </w:rPr>
        <w:t xml:space="preserve"> التي تم تنظيمها لانتخاب أعضاء الهيئة لم تحقق النتائج المرجوّة لتركيز الهيئة</w:t>
      </w:r>
      <w:r w:rsidR="002740F6">
        <w:rPr>
          <w:rFonts w:cs="Arabic Transparent" w:hint="cs"/>
          <w:sz w:val="28"/>
          <w:szCs w:val="28"/>
          <w:rtl/>
          <w:lang w:bidi="ar-TN"/>
        </w:rPr>
        <w:t xml:space="preserve"> وسيتم العمل </w:t>
      </w:r>
      <w:r w:rsidR="007F53EC">
        <w:rPr>
          <w:rFonts w:cs="Arabic Transparent" w:hint="cs"/>
          <w:sz w:val="28"/>
          <w:szCs w:val="28"/>
          <w:rtl/>
          <w:lang w:bidi="ar-TN"/>
        </w:rPr>
        <w:t>على انتخاب أعضاء هذه الهيئة خلال الجلسات العامة المقبلة لمجلس نواب الشعب.</w:t>
      </w:r>
    </w:p>
    <w:p w14:paraId="2B481468" w14:textId="05658ACC" w:rsidR="007F53EC" w:rsidRPr="00206EA2" w:rsidRDefault="006B6482" w:rsidP="002740F6">
      <w:pPr>
        <w:pStyle w:val="NormalWeb"/>
        <w:numPr>
          <w:ilvl w:val="0"/>
          <w:numId w:val="1"/>
        </w:numPr>
        <w:bidi/>
        <w:spacing w:line="276" w:lineRule="auto"/>
        <w:jc w:val="both"/>
        <w:rPr>
          <w:rFonts w:cs="Arabic Transparent"/>
          <w:sz w:val="28"/>
          <w:szCs w:val="28"/>
          <w:lang w:bidi="ar-TN"/>
        </w:rPr>
      </w:pPr>
      <w:r>
        <w:rPr>
          <w:rFonts w:cs="Arabic Transparent" w:hint="cs"/>
          <w:b/>
          <w:bCs/>
          <w:sz w:val="28"/>
          <w:szCs w:val="28"/>
          <w:rtl/>
          <w:lang w:bidi="ar-TN"/>
        </w:rPr>
        <w:t>في ما يتعلق</w:t>
      </w:r>
      <w:r w:rsidR="007F53EC">
        <w:rPr>
          <w:rFonts w:cs="Arabic Transparent" w:hint="cs"/>
          <w:b/>
          <w:bCs/>
          <w:sz w:val="28"/>
          <w:szCs w:val="28"/>
          <w:rtl/>
          <w:lang w:bidi="ar-TN"/>
        </w:rPr>
        <w:t xml:space="preserve"> </w:t>
      </w:r>
      <w:r>
        <w:rPr>
          <w:rFonts w:cs="Arabic Transparent" w:hint="cs"/>
          <w:b/>
          <w:bCs/>
          <w:sz w:val="28"/>
          <w:szCs w:val="28"/>
          <w:rtl/>
          <w:lang w:bidi="ar-TN"/>
        </w:rPr>
        <w:t>بال</w:t>
      </w:r>
      <w:r w:rsidR="007F53EC">
        <w:rPr>
          <w:rFonts w:cs="Arabic Transparent" w:hint="cs"/>
          <w:b/>
          <w:bCs/>
          <w:sz w:val="28"/>
          <w:szCs w:val="28"/>
          <w:rtl/>
          <w:lang w:bidi="ar-TN"/>
        </w:rPr>
        <w:t>تعهد التاسع</w:t>
      </w:r>
      <w:r w:rsidR="00206EA2">
        <w:rPr>
          <w:rFonts w:cs="Arabic Transparent"/>
          <w:b/>
          <w:bCs/>
          <w:sz w:val="28"/>
          <w:szCs w:val="28"/>
          <w:lang w:bidi="ar-TN"/>
        </w:rPr>
        <w:t> </w:t>
      </w:r>
      <w:r w:rsidR="00206EA2" w:rsidRPr="00206EA2">
        <w:rPr>
          <w:rFonts w:cs="Arabic Transparent" w:hint="cs"/>
          <w:sz w:val="28"/>
          <w:szCs w:val="28"/>
          <w:rtl/>
          <w:lang w:bidi="ar-TN"/>
        </w:rPr>
        <w:t>وخاصة التعهد الفرعي الخاص بمتابعة نشر تقارير غل</w:t>
      </w:r>
      <w:r w:rsidR="00206EA2" w:rsidRPr="00206EA2">
        <w:rPr>
          <w:rFonts w:cs="Arabic Transparent" w:hint="eastAsia"/>
          <w:sz w:val="28"/>
          <w:szCs w:val="28"/>
          <w:rtl/>
          <w:lang w:bidi="ar-TN"/>
        </w:rPr>
        <w:t>ق</w:t>
      </w:r>
      <w:r w:rsidR="00206EA2" w:rsidRPr="00206EA2">
        <w:rPr>
          <w:rFonts w:cs="Arabic Transparent" w:hint="cs"/>
          <w:sz w:val="28"/>
          <w:szCs w:val="28"/>
          <w:rtl/>
          <w:lang w:bidi="ar-TN"/>
        </w:rPr>
        <w:t xml:space="preserve"> الميزانية</w:t>
      </w:r>
      <w:r w:rsidR="00206EA2">
        <w:rPr>
          <w:rFonts w:cs="Arabic Transparent" w:hint="cs"/>
          <w:sz w:val="28"/>
          <w:szCs w:val="28"/>
          <w:rtl/>
          <w:lang w:bidi="ar-TN"/>
        </w:rPr>
        <w:t xml:space="preserve">، فقد تم نشر </w:t>
      </w:r>
      <w:r>
        <w:rPr>
          <w:rFonts w:cs="Arabic Transparent" w:hint="cs"/>
          <w:sz w:val="28"/>
          <w:szCs w:val="28"/>
          <w:rtl/>
          <w:lang w:bidi="ar-TN"/>
        </w:rPr>
        <w:t>تقرير غل</w:t>
      </w:r>
      <w:r>
        <w:rPr>
          <w:rFonts w:cs="Arabic Transparent" w:hint="eastAsia"/>
          <w:sz w:val="28"/>
          <w:szCs w:val="28"/>
          <w:rtl/>
          <w:lang w:bidi="ar-TN"/>
        </w:rPr>
        <w:t>ق</w:t>
      </w:r>
      <w:r w:rsidR="002740F6">
        <w:rPr>
          <w:rFonts w:cs="Arabic Transparent" w:hint="cs"/>
          <w:sz w:val="28"/>
          <w:szCs w:val="28"/>
          <w:rtl/>
          <w:lang w:bidi="ar-TN"/>
        </w:rPr>
        <w:t xml:space="preserve"> الميزانية لسنة 2017 موفى</w:t>
      </w:r>
      <w:r w:rsidR="00206EA2" w:rsidRPr="002740F6">
        <w:rPr>
          <w:rFonts w:cs="Arabic Transparent" w:hint="cs"/>
          <w:sz w:val="28"/>
          <w:szCs w:val="28"/>
          <w:rtl/>
          <w:lang w:bidi="ar-TN"/>
        </w:rPr>
        <w:t xml:space="preserve"> جوان 2019</w:t>
      </w:r>
      <w:r w:rsidR="00206EA2">
        <w:rPr>
          <w:rFonts w:cs="Arabic Transparent" w:hint="cs"/>
          <w:sz w:val="28"/>
          <w:szCs w:val="28"/>
          <w:rtl/>
          <w:lang w:bidi="ar-TN"/>
        </w:rPr>
        <w:t xml:space="preserve"> . وبالنسبة للتعهد الفرعي المتعلق بنشر القانون الأساسي للميزانية، فقد </w:t>
      </w:r>
      <w:proofErr w:type="gramStart"/>
      <w:r w:rsidR="00206EA2">
        <w:rPr>
          <w:rFonts w:cs="Arabic Transparent" w:hint="cs"/>
          <w:sz w:val="28"/>
          <w:szCs w:val="28"/>
          <w:rtl/>
          <w:lang w:bidi="ar-TN"/>
        </w:rPr>
        <w:t>تم</w:t>
      </w:r>
      <w:proofErr w:type="gramEnd"/>
      <w:r w:rsidR="00206EA2">
        <w:rPr>
          <w:rFonts w:cs="Arabic Transparent" w:hint="cs"/>
          <w:sz w:val="28"/>
          <w:szCs w:val="28"/>
          <w:rtl/>
          <w:lang w:bidi="ar-TN"/>
        </w:rPr>
        <w:t xml:space="preserve"> تنفيذه على إثر صدور القانون </w:t>
      </w:r>
      <w:r w:rsidR="00206EA2" w:rsidRPr="00206EA2">
        <w:rPr>
          <w:rFonts w:cs="Arabic Transparent" w:hint="cs"/>
          <w:sz w:val="28"/>
          <w:szCs w:val="28"/>
          <w:rtl/>
        </w:rPr>
        <w:t>ال</w:t>
      </w:r>
      <w:r w:rsidR="00206EA2" w:rsidRPr="00206EA2">
        <w:rPr>
          <w:rFonts w:cs="Arabic Transparent"/>
          <w:sz w:val="28"/>
          <w:szCs w:val="28"/>
          <w:rtl/>
        </w:rPr>
        <w:t xml:space="preserve">أساسي عدد 15 لسنة 2019 </w:t>
      </w:r>
      <w:r w:rsidR="00206EA2" w:rsidRPr="00206EA2">
        <w:rPr>
          <w:rFonts w:cs="Arabic Transparent" w:hint="cs"/>
          <w:sz w:val="28"/>
          <w:szCs w:val="28"/>
          <w:rtl/>
        </w:rPr>
        <w:t>ال</w:t>
      </w:r>
      <w:r w:rsidR="00206EA2" w:rsidRPr="00206EA2">
        <w:rPr>
          <w:rFonts w:cs="Arabic Transparent"/>
          <w:sz w:val="28"/>
          <w:szCs w:val="28"/>
          <w:rtl/>
        </w:rPr>
        <w:t xml:space="preserve">مؤرخ في 13 فيفري 2019 </w:t>
      </w:r>
      <w:r>
        <w:rPr>
          <w:rFonts w:cs="Arabic Transparent" w:hint="cs"/>
          <w:sz w:val="28"/>
          <w:szCs w:val="28"/>
          <w:rtl/>
        </w:rPr>
        <w:t>المتعلق</w:t>
      </w:r>
      <w:r w:rsidR="00206EA2" w:rsidRPr="00206EA2">
        <w:rPr>
          <w:rFonts w:cs="Arabic Transparent"/>
          <w:sz w:val="28"/>
          <w:szCs w:val="28"/>
          <w:rtl/>
        </w:rPr>
        <w:t xml:space="preserve"> بالقانون الأساسي للميزانية</w:t>
      </w:r>
      <w:r w:rsidR="00206EA2" w:rsidRPr="00206EA2">
        <w:rPr>
          <w:rFonts w:cs="Arabic Transparent" w:hint="cs"/>
          <w:sz w:val="28"/>
          <w:szCs w:val="28"/>
          <w:rtl/>
        </w:rPr>
        <w:t>.</w:t>
      </w:r>
    </w:p>
    <w:p w14:paraId="472A8C61" w14:textId="7D1D0B8B" w:rsidR="007F53EC" w:rsidRPr="00B2443F" w:rsidRDefault="007F53EC" w:rsidP="002740F6">
      <w:pPr>
        <w:pStyle w:val="NormalWeb"/>
        <w:numPr>
          <w:ilvl w:val="0"/>
          <w:numId w:val="1"/>
        </w:numPr>
        <w:bidi/>
        <w:spacing w:line="276" w:lineRule="auto"/>
        <w:jc w:val="both"/>
        <w:rPr>
          <w:rFonts w:cs="Arabic Transparent"/>
          <w:sz w:val="28"/>
          <w:szCs w:val="28"/>
          <w:lang w:bidi="ar-TN"/>
        </w:rPr>
      </w:pPr>
      <w:r>
        <w:rPr>
          <w:rFonts w:cs="Arabic Transparent" w:hint="cs"/>
          <w:b/>
          <w:bCs/>
          <w:sz w:val="28"/>
          <w:szCs w:val="28"/>
          <w:rtl/>
          <w:lang w:bidi="ar-TN"/>
        </w:rPr>
        <w:t>بالنسبة للتعهد العاشر</w:t>
      </w:r>
      <w:r w:rsidR="006B6482">
        <w:rPr>
          <w:rFonts w:cs="Arabic Transparent" w:hint="cs"/>
          <w:b/>
          <w:bCs/>
          <w:sz w:val="28"/>
          <w:szCs w:val="28"/>
          <w:rtl/>
          <w:lang w:bidi="ar-TN"/>
        </w:rPr>
        <w:t xml:space="preserve"> </w:t>
      </w:r>
      <w:r w:rsidR="006B6482" w:rsidRPr="00F16118">
        <w:rPr>
          <w:rFonts w:cs="Arabic Transparent" w:hint="cs"/>
          <w:sz w:val="28"/>
          <w:szCs w:val="28"/>
          <w:rtl/>
          <w:lang w:bidi="ar-TN"/>
        </w:rPr>
        <w:t xml:space="preserve">وتحديدا التعهد الفرعي المتعلق بإنشاء مجالس محلية حول الشباب قدم السيد كمال العربي فكرة عامة عن محتوى التعهد </w:t>
      </w:r>
      <w:r w:rsidR="00F16118" w:rsidRPr="00F16118">
        <w:rPr>
          <w:rFonts w:cs="Arabic Transparent" w:hint="cs"/>
          <w:sz w:val="28"/>
          <w:szCs w:val="28"/>
          <w:rtl/>
          <w:lang w:bidi="ar-TN"/>
        </w:rPr>
        <w:t>الذي تم تنفيذه بالكامل من خلال تركيز خمسة مجالس محلية نموذجية للشباب بالاعتماد على انتخابات شفافة</w:t>
      </w:r>
      <w:r w:rsidR="00F16118">
        <w:rPr>
          <w:rFonts w:cs="Arabic Transparent" w:hint="cs"/>
          <w:sz w:val="28"/>
          <w:szCs w:val="28"/>
          <w:rtl/>
          <w:lang w:bidi="ar-TN"/>
        </w:rPr>
        <w:t xml:space="preserve"> لانتخاب الأعضاء بهذه المجالس وذلك</w:t>
      </w:r>
      <w:r w:rsidR="00F16118" w:rsidRPr="00F16118">
        <w:rPr>
          <w:rFonts w:cs="Arabic Transparent" w:hint="cs"/>
          <w:sz w:val="28"/>
          <w:szCs w:val="28"/>
          <w:rtl/>
          <w:lang w:bidi="ar-TN"/>
        </w:rPr>
        <w:t xml:space="preserve"> في إطار مسار تشاركي مع مختلف البلديات المعنية</w:t>
      </w:r>
      <w:r w:rsidR="00F16118">
        <w:rPr>
          <w:rFonts w:cs="Arabic Transparent" w:hint="cs"/>
          <w:sz w:val="28"/>
          <w:szCs w:val="28"/>
          <w:rtl/>
          <w:lang w:bidi="ar-TN"/>
        </w:rPr>
        <w:t xml:space="preserve">. كما أضاف السيد كمال العربي أن بعض المجالس المحلية </w:t>
      </w:r>
      <w:proofErr w:type="gramStart"/>
      <w:r w:rsidR="00F16118">
        <w:rPr>
          <w:rFonts w:cs="Arabic Transparent" w:hint="cs"/>
          <w:sz w:val="28"/>
          <w:szCs w:val="28"/>
          <w:rtl/>
          <w:lang w:bidi="ar-TN"/>
        </w:rPr>
        <w:t>للشباب  بصدد</w:t>
      </w:r>
      <w:proofErr w:type="gramEnd"/>
      <w:r w:rsidR="00F16118">
        <w:rPr>
          <w:rFonts w:cs="Arabic Transparent" w:hint="cs"/>
          <w:sz w:val="28"/>
          <w:szCs w:val="28"/>
          <w:rtl/>
          <w:lang w:bidi="ar-TN"/>
        </w:rPr>
        <w:t xml:space="preserve"> إعداد مشاريع تعنى ب</w:t>
      </w:r>
      <w:r w:rsidR="002740F6">
        <w:rPr>
          <w:rFonts w:cs="Arabic Transparent" w:hint="cs"/>
          <w:sz w:val="28"/>
          <w:szCs w:val="28"/>
          <w:rtl/>
          <w:lang w:bidi="ar-TN"/>
        </w:rPr>
        <w:t xml:space="preserve">مشاغل الشباب على مستوى الجهات المعنية. </w:t>
      </w:r>
      <w:r w:rsidR="00AB38E6">
        <w:rPr>
          <w:rFonts w:cs="Arabic Transparent" w:hint="cs"/>
          <w:sz w:val="28"/>
          <w:szCs w:val="28"/>
          <w:rtl/>
          <w:lang w:bidi="ar-TN"/>
        </w:rPr>
        <w:t>وأشار السيد كمال العربي أن</w:t>
      </w:r>
      <w:r w:rsidR="00B2443F">
        <w:rPr>
          <w:rFonts w:cs="Arabic Transparent" w:hint="cs"/>
          <w:sz w:val="28"/>
          <w:szCs w:val="28"/>
          <w:rtl/>
          <w:lang w:bidi="ar-TN"/>
        </w:rPr>
        <w:t xml:space="preserve"> الاشكاليات التي بقيت مطروحة تتعلق بالجانب القانوني لهذه المجالس وكيفية تعميم التجربة</w:t>
      </w:r>
      <w:r w:rsidR="00483726">
        <w:rPr>
          <w:rFonts w:cs="Arabic Transparent" w:hint="cs"/>
          <w:sz w:val="28"/>
          <w:szCs w:val="28"/>
          <w:rtl/>
          <w:lang w:bidi="ar-TN"/>
        </w:rPr>
        <w:t>.</w:t>
      </w:r>
      <w:r w:rsidR="00B2443F">
        <w:rPr>
          <w:rFonts w:cs="Arabic Transparent" w:hint="cs"/>
          <w:sz w:val="28"/>
          <w:szCs w:val="28"/>
          <w:rtl/>
          <w:lang w:bidi="ar-TN"/>
        </w:rPr>
        <w:t xml:space="preserve"> وبين في هذا الإطار أنه </w:t>
      </w:r>
      <w:r w:rsidR="00E57702" w:rsidRPr="00B2443F">
        <w:rPr>
          <w:rFonts w:cs="Arabic Transparent" w:hint="cs"/>
          <w:sz w:val="28"/>
          <w:szCs w:val="28"/>
          <w:rtl/>
          <w:lang w:bidi="ar-TN"/>
        </w:rPr>
        <w:t xml:space="preserve">يتم العمل مع رؤساء لجان الشباب بمختلف البلديات المعنية للإعداد دليل إجراءات حول كيفية إحداث مجالس محلية للشباب سيتم الاعتماد عليه عند تعميم تجربة المجالس المحلية النموذجية </w:t>
      </w:r>
      <w:r w:rsidR="00E57702" w:rsidRPr="00B2443F">
        <w:rPr>
          <w:rFonts w:cs="Arabic Transparent" w:hint="cs"/>
          <w:sz w:val="28"/>
          <w:szCs w:val="28"/>
          <w:rtl/>
          <w:lang w:bidi="ar-TN"/>
        </w:rPr>
        <w:lastRenderedPageBreak/>
        <w:t>للشباب على كافة البلديات.</w:t>
      </w:r>
      <w:r w:rsidR="00AB38E6" w:rsidRPr="00B2443F">
        <w:rPr>
          <w:rFonts w:cs="Arabic Transparent" w:hint="cs"/>
          <w:sz w:val="28"/>
          <w:szCs w:val="28"/>
          <w:rtl/>
          <w:lang w:bidi="ar-TN"/>
        </w:rPr>
        <w:t xml:space="preserve"> وبالنسبة لوضع المنصة الالكترونية التي ستمكن الشباب من التعبير</w:t>
      </w:r>
      <w:r w:rsidR="005F63F6">
        <w:rPr>
          <w:rFonts w:cs="Arabic Transparent" w:hint="cs"/>
          <w:sz w:val="28"/>
          <w:szCs w:val="28"/>
          <w:rtl/>
          <w:lang w:bidi="ar-TN"/>
        </w:rPr>
        <w:t xml:space="preserve"> </w:t>
      </w:r>
      <w:r w:rsidR="00AB38E6" w:rsidRPr="00B2443F">
        <w:rPr>
          <w:rFonts w:cs="Arabic Transparent" w:hint="cs"/>
          <w:sz w:val="28"/>
          <w:szCs w:val="28"/>
          <w:rtl/>
          <w:lang w:bidi="ar-TN"/>
        </w:rPr>
        <w:t>عن مشاغ</w:t>
      </w:r>
      <w:r w:rsidR="002740F6">
        <w:rPr>
          <w:rFonts w:cs="Arabic Transparent" w:hint="cs"/>
          <w:sz w:val="28"/>
          <w:szCs w:val="28"/>
          <w:rtl/>
          <w:lang w:bidi="ar-TN"/>
        </w:rPr>
        <w:t>ل</w:t>
      </w:r>
      <w:r w:rsidR="00AB38E6" w:rsidRPr="00B2443F">
        <w:rPr>
          <w:rFonts w:cs="Arabic Transparent" w:hint="cs"/>
          <w:sz w:val="28"/>
          <w:szCs w:val="28"/>
          <w:rtl/>
          <w:lang w:bidi="ar-TN"/>
        </w:rPr>
        <w:t>هم وتقديم مقترحاتهم</w:t>
      </w:r>
      <w:r w:rsidR="00B2443F">
        <w:rPr>
          <w:rFonts w:cs="Arabic Transparent" w:hint="cs"/>
          <w:sz w:val="28"/>
          <w:szCs w:val="28"/>
          <w:rtl/>
          <w:lang w:bidi="ar-TN"/>
        </w:rPr>
        <w:t>، تم فتح باب النقاش حول عدة نقاط تهم هذا التعهد الفرعي</w:t>
      </w:r>
      <w:r w:rsidR="00483726">
        <w:rPr>
          <w:rFonts w:cs="Arabic Transparent" w:hint="cs"/>
          <w:sz w:val="28"/>
          <w:szCs w:val="28"/>
          <w:rtl/>
          <w:lang w:bidi="ar-TN"/>
        </w:rPr>
        <w:t xml:space="preserve"> من ذلك كيفية التصرف في هذه البوابة وتطعيمها بالبيانات من طرف الإدارة وكيفية مشاركة الشباب</w:t>
      </w:r>
      <w:bookmarkStart w:id="0" w:name="_GoBack"/>
      <w:bookmarkEnd w:id="0"/>
      <w:r w:rsidR="00483726">
        <w:rPr>
          <w:rFonts w:cs="Arabic Transparent" w:hint="cs"/>
          <w:sz w:val="28"/>
          <w:szCs w:val="28"/>
          <w:rtl/>
          <w:lang w:bidi="ar-TN"/>
        </w:rPr>
        <w:t xml:space="preserve"> في ذلك</w:t>
      </w:r>
      <w:r w:rsidR="000501ED">
        <w:rPr>
          <w:rFonts w:cs="Arabic Transparent" w:hint="cs"/>
          <w:sz w:val="28"/>
          <w:szCs w:val="28"/>
          <w:rtl/>
          <w:lang w:bidi="ar-TN"/>
        </w:rPr>
        <w:t>. في هذا الإطار أشار السيد كمال العربي أن هذه البوابة يجب أن تكون بواب</w:t>
      </w:r>
      <w:r w:rsidR="00650685">
        <w:rPr>
          <w:rFonts w:cs="Arabic Transparent" w:hint="cs"/>
          <w:sz w:val="28"/>
          <w:szCs w:val="28"/>
          <w:rtl/>
          <w:lang w:bidi="ar-TN"/>
        </w:rPr>
        <w:t>ة معلوماتية وليست بوابة خدماتية واقترح السيد خالد السلامي أن تكون هذه البوابة بوابة تشاركية على شكل منتدى للحوار موجه للشباب للتعبير عن آرائه ومشاغله وتكون مفتوحة لكل الوزارات لتتفاعل مع هؤلاء الشباب</w:t>
      </w:r>
      <w:r w:rsidR="008E68EB">
        <w:rPr>
          <w:rFonts w:cs="Arabic Transparent" w:hint="cs"/>
          <w:sz w:val="28"/>
          <w:szCs w:val="28"/>
          <w:rtl/>
          <w:lang w:bidi="ar-TN"/>
        </w:rPr>
        <w:t>. كما اكّد السيد خالد السلامي على ضرورة التقدم في تنفيذ هذا التعهد الفرعي خاصة وأنه قد تم اعتماده منذ خطة العمل الوطنية الثانية لشراكة الحكومة المفتوحة. السيد كمال العربي أشار أن الوزارة ستسعى لتنفيذ هذا التعهد رغم عديد الاشكاليات المطروحة.</w:t>
      </w:r>
    </w:p>
    <w:p w14:paraId="71C298B8" w14:textId="4E9B6681" w:rsidR="007F53EC" w:rsidRPr="004A17C9" w:rsidRDefault="007F53EC" w:rsidP="00823EE5">
      <w:pPr>
        <w:pStyle w:val="NormalWeb"/>
        <w:numPr>
          <w:ilvl w:val="0"/>
          <w:numId w:val="1"/>
        </w:numPr>
        <w:bidi/>
        <w:spacing w:line="276" w:lineRule="auto"/>
        <w:jc w:val="both"/>
        <w:rPr>
          <w:rFonts w:cs="Arabic Transparent"/>
          <w:sz w:val="28"/>
          <w:szCs w:val="28"/>
          <w:lang w:bidi="ar-TN"/>
        </w:rPr>
      </w:pPr>
      <w:r>
        <w:rPr>
          <w:rFonts w:cs="Arabic Transparent" w:hint="cs"/>
          <w:b/>
          <w:bCs/>
          <w:sz w:val="28"/>
          <w:szCs w:val="28"/>
          <w:rtl/>
          <w:lang w:bidi="ar-TN"/>
        </w:rPr>
        <w:t>بالنسبة للتعهد الحادي عشر</w:t>
      </w:r>
      <w:r w:rsidR="00970988" w:rsidRPr="00970988">
        <w:rPr>
          <w:rFonts w:cs="Arabic Transparent" w:hint="cs"/>
          <w:b/>
          <w:bCs/>
          <w:sz w:val="28"/>
          <w:szCs w:val="28"/>
          <w:rtl/>
          <w:lang w:bidi="ar-TN"/>
        </w:rPr>
        <w:t>،</w:t>
      </w:r>
      <w:r w:rsidR="00970988">
        <w:rPr>
          <w:rFonts w:cs="Arabic Transparent" w:hint="cs"/>
          <w:b/>
          <w:bCs/>
          <w:sz w:val="28"/>
          <w:szCs w:val="28"/>
          <w:rtl/>
          <w:lang w:bidi="ar-TN"/>
        </w:rPr>
        <w:t xml:space="preserve"> </w:t>
      </w:r>
      <w:r w:rsidR="008E68EB">
        <w:rPr>
          <w:rFonts w:cs="Arabic Transparent" w:hint="cs"/>
          <w:b/>
          <w:bCs/>
          <w:sz w:val="28"/>
          <w:szCs w:val="28"/>
          <w:rtl/>
          <w:lang w:bidi="ar-TN"/>
        </w:rPr>
        <w:t xml:space="preserve"> </w:t>
      </w:r>
      <w:r w:rsidR="004A17C9">
        <w:rPr>
          <w:rFonts w:cs="Arabic Transparent" w:hint="cs"/>
          <w:sz w:val="28"/>
          <w:szCs w:val="28"/>
          <w:rtl/>
          <w:lang w:bidi="ar-TN"/>
        </w:rPr>
        <w:t>أشارت</w:t>
      </w:r>
      <w:r w:rsidR="00970988" w:rsidRPr="004A17C9">
        <w:rPr>
          <w:rFonts w:cs="Arabic Transparent" w:hint="cs"/>
          <w:sz w:val="28"/>
          <w:szCs w:val="28"/>
          <w:rtl/>
          <w:lang w:bidi="ar-TN"/>
        </w:rPr>
        <w:t xml:space="preserve"> السيدة ريم </w:t>
      </w:r>
      <w:proofErr w:type="spellStart"/>
      <w:r w:rsidR="00970988" w:rsidRPr="004A17C9">
        <w:rPr>
          <w:rFonts w:cs="Arabic Transparent" w:hint="cs"/>
          <w:sz w:val="28"/>
          <w:szCs w:val="28"/>
          <w:rtl/>
          <w:lang w:bidi="ar-TN"/>
        </w:rPr>
        <w:t>القرناوي</w:t>
      </w:r>
      <w:proofErr w:type="spellEnd"/>
      <w:r w:rsidR="00970988" w:rsidRPr="004A17C9">
        <w:rPr>
          <w:rFonts w:cs="Arabic Transparent" w:hint="cs"/>
          <w:sz w:val="28"/>
          <w:szCs w:val="28"/>
          <w:rtl/>
          <w:lang w:bidi="ar-TN"/>
        </w:rPr>
        <w:t xml:space="preserve"> بأنه </w:t>
      </w:r>
      <w:r w:rsidR="004A17C9">
        <w:rPr>
          <w:rFonts w:cs="Arabic Transparent" w:hint="cs"/>
          <w:sz w:val="28"/>
          <w:szCs w:val="28"/>
          <w:rtl/>
          <w:lang w:bidi="ar-TN"/>
        </w:rPr>
        <w:t>بعد تحديد معايير لاختيار البلديات ،</w:t>
      </w:r>
      <w:r w:rsidR="00970988" w:rsidRPr="004A17C9">
        <w:rPr>
          <w:rFonts w:cs="Arabic Transparent" w:hint="cs"/>
          <w:sz w:val="28"/>
          <w:szCs w:val="28"/>
          <w:rtl/>
          <w:lang w:bidi="ar-TN"/>
        </w:rPr>
        <w:t>قد تمّ فتح باب الترشح للاختيار بلديات لتنفيذ مبادرات لتكريس شراكة الحكومة المفتوحة على المستوى المحلي وذلك من خلال</w:t>
      </w:r>
      <w:r w:rsidR="00970988" w:rsidRPr="004A17C9">
        <w:rPr>
          <w:rFonts w:cs="Arabic Transparent"/>
          <w:sz w:val="28"/>
          <w:szCs w:val="28"/>
          <w:lang w:bidi="ar-TN"/>
        </w:rPr>
        <w:t> </w:t>
      </w:r>
      <w:r w:rsidR="00970988" w:rsidRPr="004A17C9">
        <w:rPr>
          <w:rFonts w:cs="Arabic Transparent" w:hint="cs"/>
          <w:sz w:val="28"/>
          <w:szCs w:val="28"/>
          <w:rtl/>
          <w:lang w:bidi="ar-TN"/>
        </w:rPr>
        <w:t>بوابة الاستشارات العمومية</w:t>
      </w:r>
      <w:r w:rsidR="00970988" w:rsidRPr="004A17C9">
        <w:rPr>
          <w:rFonts w:cs="Arabic Transparent"/>
          <w:sz w:val="28"/>
          <w:szCs w:val="28"/>
          <w:lang w:bidi="ar-TN"/>
        </w:rPr>
        <w:t xml:space="preserve">www.e-participation.tn </w:t>
      </w:r>
      <w:r w:rsidR="00970988" w:rsidRPr="004A17C9">
        <w:rPr>
          <w:rFonts w:cs="Arabic Transparent" w:hint="cs"/>
          <w:sz w:val="28"/>
          <w:szCs w:val="28"/>
          <w:rtl/>
          <w:lang w:bidi="ar-TN"/>
        </w:rPr>
        <w:t xml:space="preserve"> خلال الفترة الممتدة من 04 </w:t>
      </w:r>
      <w:proofErr w:type="spellStart"/>
      <w:r w:rsidR="00970988" w:rsidRPr="004A17C9">
        <w:rPr>
          <w:rFonts w:cs="Arabic Transparent" w:hint="cs"/>
          <w:sz w:val="28"/>
          <w:szCs w:val="28"/>
          <w:rtl/>
          <w:lang w:bidi="ar-TN"/>
        </w:rPr>
        <w:t>جويلية</w:t>
      </w:r>
      <w:proofErr w:type="spellEnd"/>
      <w:r w:rsidR="00970988" w:rsidRPr="004A17C9">
        <w:rPr>
          <w:rFonts w:cs="Arabic Transparent" w:hint="cs"/>
          <w:sz w:val="28"/>
          <w:szCs w:val="28"/>
          <w:rtl/>
          <w:lang w:bidi="ar-TN"/>
        </w:rPr>
        <w:t xml:space="preserve"> إلى 31 </w:t>
      </w:r>
      <w:proofErr w:type="spellStart"/>
      <w:r w:rsidR="00970988" w:rsidRPr="004A17C9">
        <w:rPr>
          <w:rFonts w:cs="Arabic Transparent" w:hint="cs"/>
          <w:sz w:val="28"/>
          <w:szCs w:val="28"/>
          <w:rtl/>
          <w:lang w:bidi="ar-TN"/>
        </w:rPr>
        <w:t>جويلية</w:t>
      </w:r>
      <w:proofErr w:type="spellEnd"/>
      <w:r w:rsidR="00970988" w:rsidRPr="004A17C9">
        <w:rPr>
          <w:rFonts w:cs="Arabic Transparent" w:hint="cs"/>
          <w:sz w:val="28"/>
          <w:szCs w:val="28"/>
          <w:rtl/>
          <w:lang w:bidi="ar-TN"/>
        </w:rPr>
        <w:t xml:space="preserve"> 2019.</w:t>
      </w:r>
      <w:r w:rsidR="004A17C9">
        <w:rPr>
          <w:rFonts w:cs="Arabic Transparent" w:hint="cs"/>
          <w:sz w:val="28"/>
          <w:szCs w:val="28"/>
          <w:rtl/>
          <w:lang w:bidi="ar-TN"/>
        </w:rPr>
        <w:t xml:space="preserve"> كما ذكّرت السيدة </w:t>
      </w:r>
      <w:proofErr w:type="spellStart"/>
      <w:r w:rsidR="004A17C9">
        <w:rPr>
          <w:rFonts w:cs="Arabic Transparent" w:hint="cs"/>
          <w:sz w:val="28"/>
          <w:szCs w:val="28"/>
          <w:rtl/>
          <w:lang w:bidi="ar-TN"/>
        </w:rPr>
        <w:t>القرناوي</w:t>
      </w:r>
      <w:proofErr w:type="spellEnd"/>
      <w:r w:rsidR="004A17C9">
        <w:rPr>
          <w:rFonts w:cs="Arabic Transparent" w:hint="cs"/>
          <w:sz w:val="28"/>
          <w:szCs w:val="28"/>
          <w:rtl/>
          <w:lang w:bidi="ar-TN"/>
        </w:rPr>
        <w:t xml:space="preserve"> بجلس</w:t>
      </w:r>
      <w:r w:rsidR="002E3013">
        <w:rPr>
          <w:rFonts w:cs="Arabic Transparent" w:hint="cs"/>
          <w:sz w:val="28"/>
          <w:szCs w:val="28"/>
          <w:rtl/>
          <w:lang w:bidi="ar-TN"/>
        </w:rPr>
        <w:t>ة</w:t>
      </w:r>
      <w:r w:rsidR="004A17C9">
        <w:rPr>
          <w:rFonts w:cs="Arabic Transparent" w:hint="cs"/>
          <w:sz w:val="28"/>
          <w:szCs w:val="28"/>
          <w:rtl/>
          <w:lang w:bidi="ar-TN"/>
        </w:rPr>
        <w:t xml:space="preserve"> العمل التي تم تنظيمها مع وزارة الشؤون المحلية والبيئة يوم 26 جوان 2019 لمزيد النظر في معايير اختيار البلديات .كما </w:t>
      </w:r>
      <w:r w:rsidR="000F2CCA">
        <w:rPr>
          <w:rFonts w:cs="Arabic Transparent" w:hint="cs"/>
          <w:sz w:val="28"/>
          <w:szCs w:val="28"/>
          <w:rtl/>
          <w:lang w:bidi="ar-TN"/>
        </w:rPr>
        <w:t xml:space="preserve">ذكّرت السيدة منية فرحات </w:t>
      </w:r>
      <w:r w:rsidR="004A17C9">
        <w:rPr>
          <w:rFonts w:cs="Arabic Transparent" w:hint="cs"/>
          <w:sz w:val="28"/>
          <w:szCs w:val="28"/>
          <w:rtl/>
          <w:lang w:bidi="ar-TN"/>
        </w:rPr>
        <w:t xml:space="preserve"> </w:t>
      </w:r>
      <w:r w:rsidR="000F2CCA">
        <w:rPr>
          <w:rFonts w:cs="Arabic Transparent" w:hint="cs"/>
          <w:sz w:val="28"/>
          <w:szCs w:val="28"/>
          <w:rtl/>
          <w:lang w:bidi="ar-TN"/>
        </w:rPr>
        <w:t>ب</w:t>
      </w:r>
      <w:r w:rsidR="004A17C9">
        <w:rPr>
          <w:rFonts w:cs="Arabic Transparent" w:hint="cs"/>
          <w:sz w:val="28"/>
          <w:szCs w:val="28"/>
          <w:rtl/>
          <w:lang w:bidi="ar-TN"/>
        </w:rPr>
        <w:t xml:space="preserve">جلسة </w:t>
      </w:r>
      <w:r w:rsidR="000F2CCA">
        <w:rPr>
          <w:rFonts w:cs="Arabic Transparent" w:hint="cs"/>
          <w:sz w:val="28"/>
          <w:szCs w:val="28"/>
          <w:rtl/>
          <w:lang w:bidi="ar-TN"/>
        </w:rPr>
        <w:t>ال</w:t>
      </w:r>
      <w:r w:rsidR="004A17C9">
        <w:rPr>
          <w:rFonts w:cs="Arabic Transparent" w:hint="cs"/>
          <w:sz w:val="28"/>
          <w:szCs w:val="28"/>
          <w:rtl/>
          <w:lang w:bidi="ar-TN"/>
        </w:rPr>
        <w:t xml:space="preserve">عمل </w:t>
      </w:r>
      <w:r w:rsidR="000F2CCA">
        <w:rPr>
          <w:rFonts w:cs="Arabic Transparent" w:hint="cs"/>
          <w:sz w:val="28"/>
          <w:szCs w:val="28"/>
          <w:rtl/>
          <w:lang w:bidi="ar-TN"/>
        </w:rPr>
        <w:t xml:space="preserve">التي عقدت يوم 22 </w:t>
      </w:r>
      <w:proofErr w:type="spellStart"/>
      <w:r w:rsidR="000F2CCA">
        <w:rPr>
          <w:rFonts w:cs="Arabic Transparent" w:hint="cs"/>
          <w:sz w:val="28"/>
          <w:szCs w:val="28"/>
          <w:rtl/>
          <w:lang w:bidi="ar-TN"/>
        </w:rPr>
        <w:t>جويلية</w:t>
      </w:r>
      <w:proofErr w:type="spellEnd"/>
      <w:r w:rsidR="000F2CCA">
        <w:rPr>
          <w:rFonts w:cs="Arabic Transparent" w:hint="cs"/>
          <w:sz w:val="28"/>
          <w:szCs w:val="28"/>
          <w:rtl/>
          <w:lang w:bidi="ar-TN"/>
        </w:rPr>
        <w:t xml:space="preserve"> 2019 </w:t>
      </w:r>
      <w:r w:rsidR="004A17C9">
        <w:rPr>
          <w:rFonts w:cs="Arabic Transparent" w:hint="cs"/>
          <w:sz w:val="28"/>
          <w:szCs w:val="28"/>
          <w:rtl/>
          <w:lang w:bidi="ar-TN"/>
        </w:rPr>
        <w:t>مع رئيسة الجامعة الوطنية للمدن التونسية</w:t>
      </w:r>
      <w:r w:rsidR="002E3013">
        <w:rPr>
          <w:rFonts w:cs="Arabic Transparent" w:hint="cs"/>
          <w:sz w:val="28"/>
          <w:szCs w:val="28"/>
          <w:rtl/>
          <w:lang w:bidi="ar-TN"/>
        </w:rPr>
        <w:t xml:space="preserve"> ، بحضور ممثلين عن الجمعية التونسية </w:t>
      </w:r>
      <w:proofErr w:type="spellStart"/>
      <w:r w:rsidR="002E3013">
        <w:rPr>
          <w:rFonts w:cs="Arabic Transparent" w:hint="cs"/>
          <w:sz w:val="28"/>
          <w:szCs w:val="28"/>
          <w:rtl/>
          <w:lang w:bidi="ar-TN"/>
        </w:rPr>
        <w:t>للحوكمة</w:t>
      </w:r>
      <w:proofErr w:type="spellEnd"/>
      <w:r w:rsidR="002E3013">
        <w:rPr>
          <w:rFonts w:cs="Arabic Transparent" w:hint="cs"/>
          <w:sz w:val="28"/>
          <w:szCs w:val="28"/>
          <w:rtl/>
          <w:lang w:bidi="ar-TN"/>
        </w:rPr>
        <w:t xml:space="preserve"> المحلية وعن وحدة الإدارة الإلكترونية</w:t>
      </w:r>
      <w:r w:rsidR="004A17C9">
        <w:rPr>
          <w:rFonts w:cs="Arabic Transparent" w:hint="cs"/>
          <w:sz w:val="28"/>
          <w:szCs w:val="28"/>
          <w:rtl/>
          <w:lang w:bidi="ar-TN"/>
        </w:rPr>
        <w:t xml:space="preserve"> </w:t>
      </w:r>
      <w:r w:rsidR="002E3013">
        <w:rPr>
          <w:rFonts w:cs="Arabic Transparent" w:hint="cs"/>
          <w:sz w:val="28"/>
          <w:szCs w:val="28"/>
          <w:rtl/>
          <w:lang w:bidi="ar-TN"/>
        </w:rPr>
        <w:t xml:space="preserve">وذلك </w:t>
      </w:r>
      <w:r w:rsidR="004A17C9">
        <w:rPr>
          <w:rFonts w:cs="Arabic Transparent" w:hint="cs"/>
          <w:sz w:val="28"/>
          <w:szCs w:val="28"/>
          <w:rtl/>
          <w:lang w:bidi="ar-TN"/>
        </w:rPr>
        <w:t>بهدف تشريك الجامعة في دعوة البلديات للمشاركة في هذا التعهد</w:t>
      </w:r>
      <w:r w:rsidR="002E3013">
        <w:rPr>
          <w:rFonts w:cs="Arabic Transparent" w:hint="cs"/>
          <w:sz w:val="28"/>
          <w:szCs w:val="28"/>
          <w:rtl/>
          <w:lang w:bidi="ar-TN"/>
        </w:rPr>
        <w:t xml:space="preserve"> والاستفادة من خبرتها في مجال العمل مع البلديات</w:t>
      </w:r>
      <w:r w:rsidR="000F2CCA">
        <w:rPr>
          <w:rFonts w:cs="Arabic Transparent" w:hint="cs"/>
          <w:sz w:val="28"/>
          <w:szCs w:val="28"/>
          <w:rtl/>
          <w:lang w:bidi="ar-TN"/>
        </w:rPr>
        <w:t>.</w:t>
      </w:r>
      <w:r w:rsidR="002E3013">
        <w:rPr>
          <w:rFonts w:cs="Arabic Transparent" w:hint="cs"/>
          <w:sz w:val="28"/>
          <w:szCs w:val="28"/>
          <w:rtl/>
          <w:lang w:bidi="ar-TN"/>
        </w:rPr>
        <w:t xml:space="preserve"> كما أشارت السيدة </w:t>
      </w:r>
      <w:proofErr w:type="spellStart"/>
      <w:r w:rsidR="002E3013">
        <w:rPr>
          <w:rFonts w:cs="Arabic Transparent" w:hint="cs"/>
          <w:sz w:val="28"/>
          <w:szCs w:val="28"/>
          <w:rtl/>
          <w:lang w:bidi="ar-TN"/>
        </w:rPr>
        <w:t>القرناوي</w:t>
      </w:r>
      <w:proofErr w:type="spellEnd"/>
      <w:r w:rsidR="002E3013">
        <w:rPr>
          <w:rFonts w:cs="Arabic Transparent" w:hint="cs"/>
          <w:sz w:val="28"/>
          <w:szCs w:val="28"/>
          <w:rtl/>
          <w:lang w:bidi="ar-TN"/>
        </w:rPr>
        <w:t xml:space="preserve"> أن لجنة الفرز المنبثقة عن لجنة قيادة شراكة الحكومة المفتوحة ستتولى عملية الفرز لاختيار 12 بلدية حسب الجدارة وسيتم نشر النتائج على الخط</w:t>
      </w:r>
      <w:r w:rsidR="000F2CCA">
        <w:rPr>
          <w:rFonts w:cs="Arabic Transparent" w:hint="cs"/>
          <w:sz w:val="28"/>
          <w:szCs w:val="28"/>
          <w:rtl/>
          <w:lang w:bidi="ar-TN"/>
        </w:rPr>
        <w:t xml:space="preserve"> مبيّنة أن عدد البلديات المشاركة قد بلغ 33 بلدية إلى حدود تاريخ 23 </w:t>
      </w:r>
      <w:proofErr w:type="spellStart"/>
      <w:r w:rsidR="000F2CCA">
        <w:rPr>
          <w:rFonts w:cs="Arabic Transparent" w:hint="cs"/>
          <w:sz w:val="28"/>
          <w:szCs w:val="28"/>
          <w:rtl/>
          <w:lang w:bidi="ar-TN"/>
        </w:rPr>
        <w:t>جويلية</w:t>
      </w:r>
      <w:proofErr w:type="spellEnd"/>
      <w:r w:rsidR="000F2CCA">
        <w:rPr>
          <w:rFonts w:cs="Arabic Transparent" w:hint="cs"/>
          <w:sz w:val="28"/>
          <w:szCs w:val="28"/>
          <w:rtl/>
          <w:lang w:bidi="ar-TN"/>
        </w:rPr>
        <w:t xml:space="preserve"> 2019. في نفس السياق أشارت السيدة </w:t>
      </w:r>
      <w:r w:rsidR="000F2CCA" w:rsidRPr="000F2CCA">
        <w:rPr>
          <w:rFonts w:cs="Arabic Transparent" w:hint="cs"/>
          <w:sz w:val="28"/>
          <w:szCs w:val="28"/>
          <w:rtl/>
          <w:lang w:bidi="ar-TN"/>
        </w:rPr>
        <w:t>هيفاء التواتي</w:t>
      </w:r>
      <w:r w:rsidR="000F2CCA">
        <w:rPr>
          <w:rFonts w:cs="Arabic Transparent" w:hint="cs"/>
          <w:sz w:val="28"/>
          <w:szCs w:val="28"/>
          <w:rtl/>
          <w:lang w:bidi="ar-TN"/>
        </w:rPr>
        <w:t xml:space="preserve"> أن</w:t>
      </w:r>
      <w:r w:rsidR="000F2CCA" w:rsidRPr="000F2CCA">
        <w:rPr>
          <w:rFonts w:cs="Arabic Transparent" w:hint="cs"/>
          <w:sz w:val="28"/>
          <w:szCs w:val="28"/>
          <w:rtl/>
          <w:lang w:bidi="ar-TN"/>
        </w:rPr>
        <w:t xml:space="preserve"> </w:t>
      </w:r>
      <w:r w:rsidR="000F2CCA" w:rsidRPr="000F2CCA">
        <w:rPr>
          <w:rFonts w:cs="Arabic Transparent"/>
          <w:sz w:val="28"/>
          <w:szCs w:val="28"/>
          <w:rtl/>
          <w:lang w:bidi="ar-TN"/>
        </w:rPr>
        <w:t>الوكالة الألمانية للتعاون الدولي</w:t>
      </w:r>
      <w:r w:rsidR="000F2CCA">
        <w:rPr>
          <w:rFonts w:cs="Arabic Transparent" w:hint="cs"/>
          <w:sz w:val="28"/>
          <w:szCs w:val="28"/>
          <w:rtl/>
          <w:lang w:bidi="ar-TN"/>
        </w:rPr>
        <w:t xml:space="preserve"> تتعهد </w:t>
      </w:r>
      <w:proofErr w:type="spellStart"/>
      <w:r w:rsidR="000F2CCA">
        <w:rPr>
          <w:rFonts w:cs="Arabic Transparent" w:hint="cs"/>
          <w:sz w:val="28"/>
          <w:szCs w:val="28"/>
          <w:rtl/>
          <w:lang w:bidi="ar-TN"/>
        </w:rPr>
        <w:t>بتطويرأو</w:t>
      </w:r>
      <w:proofErr w:type="spellEnd"/>
      <w:r w:rsidR="000F2CCA">
        <w:rPr>
          <w:rFonts w:cs="Arabic Transparent" w:hint="cs"/>
          <w:sz w:val="28"/>
          <w:szCs w:val="28"/>
          <w:rtl/>
          <w:lang w:bidi="ar-TN"/>
        </w:rPr>
        <w:t xml:space="preserve"> تحسين مواقع واب للبلديات التي سيقع اختيارها هذا إلى جانب تدعيم قدرات الكفاءات بهذه البلديات من خلال الدورات التكوينية</w:t>
      </w:r>
      <w:r w:rsidR="00823EE5">
        <w:rPr>
          <w:rFonts w:cs="Arabic Transparent" w:hint="cs"/>
          <w:sz w:val="28"/>
          <w:szCs w:val="28"/>
          <w:rtl/>
          <w:lang w:bidi="ar-TN"/>
        </w:rPr>
        <w:t>. كما تعهدت ممثلة الوكالة بمرافقة البلديات التي سيقع اختيارها في وضع خطط عملها لشراكة الحكومة المفتوحة لاسيما وأن الوكالة لها تجربة ثرية مع 30 بلدية في الجانب المتعلق بتشريك المواطن في أخذ القرار.</w:t>
      </w:r>
    </w:p>
    <w:p w14:paraId="33C34F6E" w14:textId="3BC5B532" w:rsidR="00823EE5" w:rsidRPr="007E7174" w:rsidRDefault="007F53EC" w:rsidP="007E7174">
      <w:pPr>
        <w:pStyle w:val="NormalWeb"/>
        <w:numPr>
          <w:ilvl w:val="0"/>
          <w:numId w:val="1"/>
        </w:numPr>
        <w:bidi/>
        <w:spacing w:line="276" w:lineRule="auto"/>
        <w:jc w:val="both"/>
        <w:rPr>
          <w:rFonts w:cs="Arabic Transparent"/>
          <w:sz w:val="28"/>
          <w:szCs w:val="28"/>
          <w:lang w:bidi="ar-TN"/>
        </w:rPr>
      </w:pPr>
      <w:r>
        <w:rPr>
          <w:rFonts w:cs="Arabic Transparent" w:hint="cs"/>
          <w:b/>
          <w:bCs/>
          <w:sz w:val="28"/>
          <w:szCs w:val="28"/>
          <w:rtl/>
          <w:lang w:bidi="ar-TN"/>
        </w:rPr>
        <w:t>بالنسبة للتعهد الثاني عشر</w:t>
      </w:r>
      <w:r w:rsidR="00B82079" w:rsidRPr="00823EE5">
        <w:rPr>
          <w:rFonts w:cs="Arabic Transparent" w:hint="cs"/>
          <w:b/>
          <w:bCs/>
          <w:color w:val="000000" w:themeColor="text1"/>
          <w:sz w:val="28"/>
          <w:szCs w:val="28"/>
          <w:rtl/>
          <w:lang w:bidi="ar-TN"/>
        </w:rPr>
        <w:t xml:space="preserve">، </w:t>
      </w:r>
      <w:r w:rsidR="00B82079" w:rsidRPr="00823EE5">
        <w:rPr>
          <w:rFonts w:cs="Arabic Transparent" w:hint="cs"/>
          <w:color w:val="000000" w:themeColor="text1"/>
          <w:sz w:val="28"/>
          <w:szCs w:val="28"/>
          <w:rtl/>
          <w:lang w:bidi="ar-TN"/>
        </w:rPr>
        <w:t xml:space="preserve">وتحديدا التعهد الفرعي المتعلق </w:t>
      </w:r>
      <w:r w:rsidR="00823EE5">
        <w:rPr>
          <w:rFonts w:cs="Arabic Transparent" w:hint="cs"/>
          <w:color w:val="000000" w:themeColor="text1"/>
          <w:sz w:val="28"/>
          <w:szCs w:val="28"/>
          <w:rtl/>
          <w:lang w:bidi="ar-TN"/>
        </w:rPr>
        <w:t>بمزيد تطوير خدمات إدارة الملكية العقارية للمواطن</w:t>
      </w:r>
      <w:r w:rsidR="008051EB">
        <w:rPr>
          <w:rFonts w:cs="Arabic Transparent" w:hint="cs"/>
          <w:color w:val="000000" w:themeColor="text1"/>
          <w:sz w:val="28"/>
          <w:szCs w:val="28"/>
          <w:rtl/>
          <w:lang w:bidi="ar-TN"/>
        </w:rPr>
        <w:t xml:space="preserve">، ذكّرت السيدة </w:t>
      </w:r>
      <w:r w:rsidR="009C0FDC">
        <w:rPr>
          <w:rFonts w:cs="Arabic Transparent" w:hint="cs"/>
          <w:color w:val="000000" w:themeColor="text1"/>
          <w:sz w:val="28"/>
          <w:szCs w:val="28"/>
          <w:rtl/>
          <w:lang w:bidi="ar-TN"/>
        </w:rPr>
        <w:t xml:space="preserve">أحلام بالشيخ بمختلف الخدمات الالكترونية التي تقدمها إدارة الملكية العقارية </w:t>
      </w:r>
      <w:r w:rsidR="007E7174">
        <w:rPr>
          <w:rFonts w:cs="Arabic Transparent" w:hint="cs"/>
          <w:color w:val="000000" w:themeColor="text1"/>
          <w:sz w:val="28"/>
          <w:szCs w:val="28"/>
          <w:rtl/>
          <w:lang w:bidi="ar-TN"/>
        </w:rPr>
        <w:t xml:space="preserve">وذلك دون التقيد بمرجع النظر الترابي </w:t>
      </w:r>
      <w:r w:rsidR="009C0FDC">
        <w:rPr>
          <w:rFonts w:cs="Arabic Transparent" w:hint="cs"/>
          <w:color w:val="000000" w:themeColor="text1"/>
          <w:sz w:val="28"/>
          <w:szCs w:val="28"/>
          <w:rtl/>
          <w:lang w:bidi="ar-TN"/>
        </w:rPr>
        <w:t xml:space="preserve">من ذلك </w:t>
      </w:r>
      <w:proofErr w:type="spellStart"/>
      <w:r w:rsidR="009C0FDC">
        <w:rPr>
          <w:rFonts w:cs="Arabic Transparent" w:hint="cs"/>
          <w:color w:val="000000" w:themeColor="text1"/>
          <w:sz w:val="28"/>
          <w:szCs w:val="28"/>
          <w:rtl/>
          <w:lang w:bidi="ar-TN"/>
        </w:rPr>
        <w:t>الإطلاع</w:t>
      </w:r>
      <w:proofErr w:type="spellEnd"/>
      <w:r w:rsidR="009C0FDC">
        <w:rPr>
          <w:rFonts w:cs="Arabic Transparent" w:hint="cs"/>
          <w:color w:val="000000" w:themeColor="text1"/>
          <w:sz w:val="28"/>
          <w:szCs w:val="28"/>
          <w:rtl/>
          <w:lang w:bidi="ar-TN"/>
        </w:rPr>
        <w:t xml:space="preserve"> على الرسم العقاري على الخط، نسخ من رسم عقاري، </w:t>
      </w:r>
      <w:r w:rsidR="00823EE5">
        <w:rPr>
          <w:rFonts w:cs="Arabic Transparent" w:hint="cs"/>
          <w:color w:val="000000" w:themeColor="text1"/>
          <w:sz w:val="28"/>
          <w:szCs w:val="28"/>
          <w:rtl/>
          <w:lang w:bidi="ar-TN"/>
        </w:rPr>
        <w:t xml:space="preserve"> </w:t>
      </w:r>
      <w:proofErr w:type="spellStart"/>
      <w:r w:rsidR="009C0FDC">
        <w:rPr>
          <w:rFonts w:cs="Arabic Transparent" w:hint="cs"/>
          <w:color w:val="000000" w:themeColor="text1"/>
          <w:sz w:val="28"/>
          <w:szCs w:val="28"/>
          <w:rtl/>
          <w:lang w:bidi="ar-TN"/>
        </w:rPr>
        <w:t>شهائد</w:t>
      </w:r>
      <w:proofErr w:type="spellEnd"/>
      <w:r w:rsidR="009C0FDC">
        <w:rPr>
          <w:rFonts w:cs="Arabic Transparent" w:hint="cs"/>
          <w:color w:val="000000" w:themeColor="text1"/>
          <w:sz w:val="28"/>
          <w:szCs w:val="28"/>
          <w:rtl/>
          <w:lang w:bidi="ar-TN"/>
        </w:rPr>
        <w:t xml:space="preserve"> عدم ملكية، شهادة استقصاء، مراجع ترسيم عقد...كما أشارت أنه تم تركيز منظومة الإعلامية الشاملة في أغلب الولايات وسيتم </w:t>
      </w:r>
      <w:r w:rsidR="007E7174">
        <w:rPr>
          <w:rFonts w:cs="Arabic Transparent" w:hint="cs"/>
          <w:color w:val="000000" w:themeColor="text1"/>
          <w:sz w:val="28"/>
          <w:szCs w:val="28"/>
          <w:rtl/>
          <w:lang w:bidi="ar-TN"/>
        </w:rPr>
        <w:t xml:space="preserve">استكمال </w:t>
      </w:r>
      <w:r w:rsidR="009C0FDC">
        <w:rPr>
          <w:rFonts w:cs="Arabic Transparent" w:hint="cs"/>
          <w:color w:val="000000" w:themeColor="text1"/>
          <w:sz w:val="28"/>
          <w:szCs w:val="28"/>
          <w:rtl/>
          <w:lang w:bidi="ar-TN"/>
        </w:rPr>
        <w:t>تركيزها ببقية الولايات (باجة، الكاف، قابس، نابل، القصرين، المنستير، القيروان) مع موفى سنة2019</w:t>
      </w:r>
      <w:r w:rsidR="007E7174">
        <w:rPr>
          <w:rFonts w:cs="Arabic Transparent" w:hint="cs"/>
          <w:color w:val="000000" w:themeColor="text1"/>
          <w:sz w:val="28"/>
          <w:szCs w:val="28"/>
          <w:rtl/>
          <w:lang w:bidi="ar-TN"/>
        </w:rPr>
        <w:t xml:space="preserve">. </w:t>
      </w:r>
      <w:r w:rsidR="009C0FDC" w:rsidRPr="007E7174">
        <w:rPr>
          <w:rFonts w:cs="Arabic Transparent" w:hint="cs"/>
          <w:color w:val="000000" w:themeColor="text1"/>
          <w:sz w:val="28"/>
          <w:szCs w:val="28"/>
          <w:rtl/>
          <w:lang w:bidi="ar-TN"/>
        </w:rPr>
        <w:t>وستمك</w:t>
      </w:r>
      <w:r w:rsidR="007E7174">
        <w:rPr>
          <w:rFonts w:cs="Arabic Transparent" w:hint="cs"/>
          <w:color w:val="000000" w:themeColor="text1"/>
          <w:sz w:val="28"/>
          <w:szCs w:val="28"/>
          <w:rtl/>
          <w:lang w:bidi="ar-TN"/>
        </w:rPr>
        <w:t>ّ</w:t>
      </w:r>
      <w:r w:rsidR="009C0FDC" w:rsidRPr="007E7174">
        <w:rPr>
          <w:rFonts w:cs="Arabic Transparent" w:hint="cs"/>
          <w:color w:val="000000" w:themeColor="text1"/>
          <w:sz w:val="28"/>
          <w:szCs w:val="28"/>
          <w:rtl/>
          <w:lang w:bidi="ar-TN"/>
        </w:rPr>
        <w:t>ن هذه المنظومة المواطن من سهولة وسرعة الاطلاع على عدد كبير من المعلومات والتمتع بعديد الخدمات على الخط على غرار متابعة الملف على الخط</w:t>
      </w:r>
      <w:r w:rsidR="007E7174">
        <w:rPr>
          <w:rFonts w:cs="Arabic Transparent" w:hint="cs"/>
          <w:color w:val="000000" w:themeColor="text1"/>
          <w:sz w:val="28"/>
          <w:szCs w:val="28"/>
          <w:rtl/>
          <w:lang w:bidi="ar-TN"/>
        </w:rPr>
        <w:t>.</w:t>
      </w:r>
      <w:r w:rsidR="009C0FDC" w:rsidRPr="007E7174">
        <w:rPr>
          <w:rFonts w:cs="Arabic Transparent" w:hint="cs"/>
          <w:color w:val="000000" w:themeColor="text1"/>
          <w:sz w:val="28"/>
          <w:szCs w:val="28"/>
          <w:rtl/>
          <w:lang w:bidi="ar-TN"/>
        </w:rPr>
        <w:t xml:space="preserve"> </w:t>
      </w:r>
    </w:p>
    <w:p w14:paraId="75E96A19" w14:textId="69AEB52F" w:rsidR="00542AB1" w:rsidRPr="00A7160F" w:rsidRDefault="007E7174" w:rsidP="007E7174">
      <w:pPr>
        <w:pStyle w:val="NormalWeb"/>
        <w:numPr>
          <w:ilvl w:val="0"/>
          <w:numId w:val="1"/>
        </w:numPr>
        <w:bidi/>
        <w:spacing w:line="276" w:lineRule="auto"/>
        <w:jc w:val="both"/>
        <w:rPr>
          <w:rFonts w:cs="Arabic Transparent"/>
          <w:sz w:val="28"/>
          <w:szCs w:val="28"/>
          <w:lang w:bidi="ar-TN"/>
        </w:rPr>
      </w:pPr>
      <w:r>
        <w:rPr>
          <w:rFonts w:cs="Arabic Transparent" w:hint="cs"/>
          <w:color w:val="000000" w:themeColor="text1"/>
          <w:sz w:val="28"/>
          <w:szCs w:val="28"/>
          <w:rtl/>
          <w:lang w:bidi="ar-TN"/>
        </w:rPr>
        <w:t>بالنسبة ل</w:t>
      </w:r>
      <w:r w:rsidR="00B82079" w:rsidRPr="00823EE5">
        <w:rPr>
          <w:rFonts w:cs="Arabic Transparent" w:hint="cs"/>
          <w:color w:val="000000" w:themeColor="text1"/>
          <w:sz w:val="28"/>
          <w:szCs w:val="28"/>
          <w:rtl/>
          <w:lang w:bidi="ar-TN"/>
        </w:rPr>
        <w:t xml:space="preserve">تطوير خدمة تفاعلية عبر بوابة وزارة الدفاع الوطني للاطلاع على وضعيات التأجيل والإعفاء بيّن السيد </w:t>
      </w:r>
      <w:r>
        <w:rPr>
          <w:rFonts w:cs="Arabic Transparent" w:hint="cs"/>
          <w:color w:val="000000" w:themeColor="text1"/>
          <w:sz w:val="28"/>
          <w:szCs w:val="28"/>
          <w:rtl/>
          <w:lang w:bidi="ar-TN"/>
        </w:rPr>
        <w:t xml:space="preserve">سفيان </w:t>
      </w:r>
      <w:proofErr w:type="spellStart"/>
      <w:r>
        <w:rPr>
          <w:rFonts w:cs="Arabic Transparent" w:hint="cs"/>
          <w:color w:val="000000" w:themeColor="text1"/>
          <w:sz w:val="28"/>
          <w:szCs w:val="28"/>
          <w:rtl/>
          <w:lang w:bidi="ar-TN"/>
        </w:rPr>
        <w:t>الزغدودي</w:t>
      </w:r>
      <w:proofErr w:type="spellEnd"/>
      <w:r>
        <w:rPr>
          <w:rFonts w:cs="Arabic Transparent" w:hint="cs"/>
          <w:color w:val="000000" w:themeColor="text1"/>
          <w:sz w:val="28"/>
          <w:szCs w:val="28"/>
          <w:rtl/>
          <w:lang w:bidi="ar-TN"/>
        </w:rPr>
        <w:t xml:space="preserve"> </w:t>
      </w:r>
      <w:r w:rsidR="00B82079" w:rsidRPr="00823EE5">
        <w:rPr>
          <w:rFonts w:cs="Arabic Transparent" w:hint="cs"/>
          <w:color w:val="000000" w:themeColor="text1"/>
          <w:sz w:val="28"/>
          <w:szCs w:val="28"/>
          <w:rtl/>
          <w:lang w:bidi="ar-TN"/>
        </w:rPr>
        <w:t xml:space="preserve">أن هذه الخدمة هي بصدد </w:t>
      </w:r>
      <w:r w:rsidR="000931C4" w:rsidRPr="00823EE5">
        <w:rPr>
          <w:rFonts w:cs="Arabic Transparent" w:hint="cs"/>
          <w:color w:val="000000" w:themeColor="text1"/>
          <w:sz w:val="28"/>
          <w:szCs w:val="28"/>
          <w:rtl/>
          <w:lang w:bidi="ar-TN"/>
        </w:rPr>
        <w:t>الإنجاز</w:t>
      </w:r>
      <w:r w:rsidR="00542AB1" w:rsidRPr="00823EE5">
        <w:rPr>
          <w:rFonts w:cs="Arabic Transparent" w:hint="cs"/>
          <w:b/>
          <w:bCs/>
          <w:sz w:val="28"/>
          <w:szCs w:val="28"/>
          <w:rtl/>
          <w:lang w:bidi="ar-TN"/>
        </w:rPr>
        <w:t>.</w:t>
      </w:r>
    </w:p>
    <w:p w14:paraId="000FA658" w14:textId="02F06156" w:rsidR="00A7160F" w:rsidRPr="007E7174" w:rsidRDefault="00A7160F" w:rsidP="00A7160F">
      <w:pPr>
        <w:pStyle w:val="NormalWeb"/>
        <w:numPr>
          <w:ilvl w:val="0"/>
          <w:numId w:val="1"/>
        </w:numPr>
        <w:bidi/>
        <w:spacing w:line="276" w:lineRule="auto"/>
        <w:jc w:val="both"/>
        <w:rPr>
          <w:rFonts w:cs="Arabic Transparent"/>
          <w:sz w:val="28"/>
          <w:szCs w:val="28"/>
          <w:lang w:bidi="ar-TN"/>
        </w:rPr>
      </w:pPr>
      <w:r>
        <w:rPr>
          <w:rFonts w:cs="Arabic Transparent" w:hint="cs"/>
          <w:sz w:val="28"/>
          <w:szCs w:val="28"/>
          <w:rtl/>
          <w:lang w:bidi="ar-TN"/>
        </w:rPr>
        <w:t xml:space="preserve">فيما يتعلق بتطوير </w:t>
      </w:r>
      <w:proofErr w:type="spellStart"/>
      <w:r>
        <w:rPr>
          <w:rFonts w:cs="Arabic Transparent" w:hint="cs"/>
          <w:sz w:val="28"/>
          <w:szCs w:val="28"/>
          <w:rtl/>
          <w:lang w:bidi="ar-TN"/>
        </w:rPr>
        <w:t>تطبيقة</w:t>
      </w:r>
      <w:proofErr w:type="spellEnd"/>
      <w:r>
        <w:rPr>
          <w:rFonts w:cs="Arabic Transparent" w:hint="cs"/>
          <w:sz w:val="28"/>
          <w:szCs w:val="28"/>
          <w:rtl/>
          <w:lang w:bidi="ar-TN"/>
        </w:rPr>
        <w:t xml:space="preserve"> </w:t>
      </w:r>
      <w:r>
        <w:rPr>
          <w:rFonts w:cs="Arabic Transparent"/>
          <w:sz w:val="28"/>
          <w:szCs w:val="28"/>
          <w:lang w:bidi="ar-TN"/>
        </w:rPr>
        <w:t>m-Agri</w:t>
      </w:r>
      <w:r>
        <w:rPr>
          <w:rFonts w:cs="Arabic Transparent" w:hint="cs"/>
          <w:sz w:val="28"/>
          <w:szCs w:val="28"/>
          <w:rtl/>
          <w:lang w:bidi="ar-TN"/>
        </w:rPr>
        <w:t xml:space="preserve"> ، أكّد السيد أنيس منصور أن النسخة الأوليّة الخاصة بهذه التطبيقي</w:t>
      </w:r>
      <w:r>
        <w:rPr>
          <w:rFonts w:cs="Arabic Transparent" w:hint="eastAsia"/>
          <w:sz w:val="28"/>
          <w:szCs w:val="28"/>
          <w:rtl/>
          <w:lang w:bidi="ar-TN"/>
        </w:rPr>
        <w:t>ة</w:t>
      </w:r>
      <w:r>
        <w:rPr>
          <w:rFonts w:cs="Arabic Transparent" w:hint="cs"/>
          <w:sz w:val="28"/>
          <w:szCs w:val="28"/>
          <w:rtl/>
          <w:lang w:bidi="ar-TN"/>
        </w:rPr>
        <w:t xml:space="preserve"> ستكون جاهزة خلال شهر  أوت 2019 </w:t>
      </w:r>
    </w:p>
    <w:p w14:paraId="2AC521B2" w14:textId="2E2FE4F6" w:rsidR="007E7174" w:rsidRDefault="007E7174" w:rsidP="007E7174">
      <w:pPr>
        <w:pStyle w:val="NormalWeb"/>
        <w:numPr>
          <w:ilvl w:val="0"/>
          <w:numId w:val="1"/>
        </w:numPr>
        <w:bidi/>
        <w:spacing w:line="276" w:lineRule="auto"/>
        <w:jc w:val="both"/>
        <w:rPr>
          <w:rFonts w:cs="Arabic Transparent"/>
          <w:sz w:val="28"/>
          <w:szCs w:val="28"/>
          <w:lang w:bidi="ar-TN"/>
        </w:rPr>
      </w:pPr>
      <w:r>
        <w:rPr>
          <w:rFonts w:cs="Arabic Transparent" w:hint="cs"/>
          <w:color w:val="000000" w:themeColor="text1"/>
          <w:sz w:val="28"/>
          <w:szCs w:val="28"/>
          <w:rtl/>
          <w:lang w:bidi="ar-TN"/>
        </w:rPr>
        <w:t xml:space="preserve">بالنسبة لوضع منظومة الكترونية للدعم في المجال الثقافي، بيّنت السيدة سلوى عبد الخالق أنه قد تم وضع طلب العروض الخاص بالدراسة المتعلقة بهذه المنظومة على منظومة </w:t>
      </w:r>
      <w:proofErr w:type="gramStart"/>
      <w:r>
        <w:rPr>
          <w:rFonts w:cs="Arabic Transparent"/>
          <w:color w:val="000000" w:themeColor="text1"/>
          <w:sz w:val="28"/>
          <w:szCs w:val="28"/>
          <w:lang w:val="en-US" w:bidi="ar-TN"/>
        </w:rPr>
        <w:t xml:space="preserve">TUNEPS </w:t>
      </w:r>
      <w:r>
        <w:rPr>
          <w:rFonts w:cs="Arabic Transparent" w:hint="cs"/>
          <w:color w:val="000000" w:themeColor="text1"/>
          <w:sz w:val="28"/>
          <w:szCs w:val="28"/>
          <w:rtl/>
          <w:lang w:bidi="ar-TN"/>
        </w:rPr>
        <w:t xml:space="preserve"> وستكون</w:t>
      </w:r>
      <w:proofErr w:type="gramEnd"/>
      <w:r>
        <w:rPr>
          <w:rFonts w:cs="Arabic Transparent" w:hint="cs"/>
          <w:color w:val="000000" w:themeColor="text1"/>
          <w:sz w:val="28"/>
          <w:szCs w:val="28"/>
          <w:rtl/>
          <w:lang w:bidi="ar-TN"/>
        </w:rPr>
        <w:t xml:space="preserve"> هذه </w:t>
      </w:r>
      <w:r>
        <w:rPr>
          <w:rFonts w:cs="Arabic Transparent" w:hint="cs"/>
          <w:color w:val="000000" w:themeColor="text1"/>
          <w:sz w:val="28"/>
          <w:szCs w:val="28"/>
          <w:rtl/>
          <w:lang w:bidi="ar-TN"/>
        </w:rPr>
        <w:lastRenderedPageBreak/>
        <w:t>الدراسة جاهزة في أجل 2 أو 3 أشهر</w:t>
      </w:r>
      <w:r w:rsidRPr="007E7174">
        <w:rPr>
          <w:rFonts w:cs="Arabic Transparent" w:hint="cs"/>
          <w:sz w:val="28"/>
          <w:szCs w:val="28"/>
          <w:rtl/>
          <w:lang w:bidi="ar-TN"/>
        </w:rPr>
        <w:t>.</w:t>
      </w:r>
      <w:r>
        <w:rPr>
          <w:rFonts w:cs="Arabic Transparent" w:hint="cs"/>
          <w:sz w:val="28"/>
          <w:szCs w:val="28"/>
          <w:rtl/>
          <w:lang w:bidi="ar-TN"/>
        </w:rPr>
        <w:t xml:space="preserve"> </w:t>
      </w:r>
      <w:proofErr w:type="gramStart"/>
      <w:r>
        <w:rPr>
          <w:rFonts w:cs="Arabic Transparent" w:hint="cs"/>
          <w:sz w:val="28"/>
          <w:szCs w:val="28"/>
          <w:rtl/>
          <w:lang w:bidi="ar-TN"/>
        </w:rPr>
        <w:t>كما</w:t>
      </w:r>
      <w:proofErr w:type="gramEnd"/>
      <w:r>
        <w:rPr>
          <w:rFonts w:cs="Arabic Transparent" w:hint="cs"/>
          <w:sz w:val="28"/>
          <w:szCs w:val="28"/>
          <w:rtl/>
          <w:lang w:bidi="ar-TN"/>
        </w:rPr>
        <w:t xml:space="preserve"> أضافت السيدة سلوى عبد الخالق أن الجزء الأول من هذه </w:t>
      </w:r>
      <w:r w:rsidR="00A7160F">
        <w:rPr>
          <w:rFonts w:cs="Arabic Transparent" w:hint="cs"/>
          <w:sz w:val="28"/>
          <w:szCs w:val="28"/>
          <w:rtl/>
          <w:lang w:bidi="ar-TN"/>
        </w:rPr>
        <w:t>المنظومة الالكترونية</w:t>
      </w:r>
      <w:r>
        <w:rPr>
          <w:rFonts w:cs="Arabic Transparent" w:hint="cs"/>
          <w:sz w:val="28"/>
          <w:szCs w:val="28"/>
          <w:rtl/>
          <w:lang w:bidi="ar-TN"/>
        </w:rPr>
        <w:t xml:space="preserve"> سيكون جاهزا خلال شهر سبتمبر2020.</w:t>
      </w:r>
    </w:p>
    <w:p w14:paraId="52E8B7CD" w14:textId="7D69586E" w:rsidR="00D43D80" w:rsidRPr="00A7160F" w:rsidRDefault="00A7160F" w:rsidP="00A7160F">
      <w:pPr>
        <w:pStyle w:val="NormalWeb"/>
        <w:numPr>
          <w:ilvl w:val="0"/>
          <w:numId w:val="1"/>
        </w:numPr>
        <w:bidi/>
        <w:spacing w:line="276" w:lineRule="auto"/>
        <w:jc w:val="both"/>
        <w:rPr>
          <w:rFonts w:cs="Arabic Transparent"/>
          <w:sz w:val="28"/>
          <w:szCs w:val="28"/>
          <w:rtl/>
          <w:lang w:bidi="ar-TN"/>
        </w:rPr>
      </w:pPr>
      <w:r>
        <w:rPr>
          <w:rFonts w:cs="Arabic Transparent" w:hint="cs"/>
          <w:b/>
          <w:bCs/>
          <w:sz w:val="28"/>
          <w:szCs w:val="28"/>
          <w:rtl/>
          <w:lang w:bidi="ar-TN"/>
        </w:rPr>
        <w:t>بالنسبة للتعهد الثالث عشر</w:t>
      </w:r>
      <w:r>
        <w:rPr>
          <w:rFonts w:cs="Arabic Transparent" w:hint="cs"/>
          <w:sz w:val="28"/>
          <w:szCs w:val="28"/>
          <w:rtl/>
          <w:lang w:bidi="ar-TN"/>
        </w:rPr>
        <w:t xml:space="preserve">، بينت السيدة </w:t>
      </w:r>
      <w:proofErr w:type="spellStart"/>
      <w:r>
        <w:rPr>
          <w:rFonts w:cs="Arabic Transparent" w:hint="cs"/>
          <w:sz w:val="28"/>
          <w:szCs w:val="28"/>
          <w:rtl/>
          <w:lang w:bidi="ar-TN"/>
        </w:rPr>
        <w:t>القرناوي</w:t>
      </w:r>
      <w:proofErr w:type="spellEnd"/>
      <w:r>
        <w:rPr>
          <w:rFonts w:cs="Arabic Transparent" w:hint="cs"/>
          <w:sz w:val="28"/>
          <w:szCs w:val="28"/>
          <w:rtl/>
          <w:lang w:bidi="ar-TN"/>
        </w:rPr>
        <w:t xml:space="preserve"> أنه سيتم </w:t>
      </w:r>
      <w:r w:rsidR="000931C4" w:rsidRPr="00A7160F">
        <w:rPr>
          <w:rFonts w:cs="Arabic Transparent" w:hint="cs"/>
          <w:sz w:val="28"/>
          <w:szCs w:val="28"/>
          <w:rtl/>
          <w:lang w:bidi="ar-TN"/>
        </w:rPr>
        <w:t>توجيه مراسلات</w:t>
      </w:r>
      <w:r>
        <w:rPr>
          <w:rFonts w:cs="Arabic Transparent" w:hint="cs"/>
          <w:sz w:val="28"/>
          <w:szCs w:val="28"/>
          <w:rtl/>
          <w:lang w:bidi="ar-TN"/>
        </w:rPr>
        <w:t xml:space="preserve"> </w:t>
      </w:r>
      <w:r w:rsidR="000931C4" w:rsidRPr="00A7160F">
        <w:rPr>
          <w:rFonts w:cs="Arabic Transparent" w:hint="cs"/>
          <w:sz w:val="28"/>
          <w:szCs w:val="28"/>
          <w:rtl/>
          <w:lang w:bidi="ar-TN"/>
        </w:rPr>
        <w:t xml:space="preserve">رسمية </w:t>
      </w:r>
      <w:r>
        <w:rPr>
          <w:rFonts w:cs="Arabic Transparent" w:hint="cs"/>
          <w:sz w:val="28"/>
          <w:szCs w:val="28"/>
          <w:rtl/>
          <w:lang w:bidi="ar-TN"/>
        </w:rPr>
        <w:t>للأطراف المسؤولة على تنفيذ هذا التعهد.</w:t>
      </w:r>
    </w:p>
    <w:p w14:paraId="521FFAFB" w14:textId="77777777" w:rsidR="00B82079" w:rsidRPr="00B82079" w:rsidRDefault="00B82079" w:rsidP="00B82079">
      <w:pPr>
        <w:pStyle w:val="NormalWeb"/>
        <w:bidi/>
        <w:spacing w:line="360" w:lineRule="auto"/>
        <w:ind w:left="720"/>
        <w:jc w:val="both"/>
        <w:rPr>
          <w:rFonts w:cs="Arabic Transparent"/>
          <w:b/>
          <w:bCs/>
          <w:sz w:val="28"/>
          <w:szCs w:val="28"/>
          <w:rtl/>
          <w:lang w:bidi="ar-TN"/>
        </w:rPr>
      </w:pPr>
      <w:r w:rsidRPr="00B82079">
        <w:rPr>
          <w:rFonts w:cs="Arabic Transparent" w:hint="cs"/>
          <w:sz w:val="28"/>
          <w:szCs w:val="28"/>
          <w:rtl/>
        </w:rPr>
        <w:t>وبذلك اختتمت الجلسة.</w:t>
      </w:r>
    </w:p>
    <w:p w14:paraId="2FEC6173" w14:textId="77777777" w:rsidR="00B82079" w:rsidRPr="00B82079" w:rsidRDefault="00B82079" w:rsidP="00B82079">
      <w:pPr>
        <w:pStyle w:val="Paragraphedeliste"/>
        <w:bidi/>
        <w:spacing w:before="100" w:beforeAutospacing="1" w:after="100" w:afterAutospacing="1" w:line="360" w:lineRule="auto"/>
        <w:jc w:val="both"/>
        <w:rPr>
          <w:rFonts w:ascii="Times New Roman" w:eastAsia="Times New Roman" w:hAnsi="Times New Roman" w:cs="Arabic Transparent"/>
          <w:color w:val="000000" w:themeColor="text1"/>
          <w:sz w:val="28"/>
          <w:szCs w:val="28"/>
          <w:lang w:bidi="ar-TN"/>
        </w:rPr>
      </w:pPr>
    </w:p>
    <w:p w14:paraId="1A6352B2" w14:textId="77777777" w:rsidR="00B82079" w:rsidRPr="00B82079" w:rsidRDefault="00B82079" w:rsidP="00B82079">
      <w:pPr>
        <w:pStyle w:val="NormalWeb"/>
        <w:bidi/>
        <w:spacing w:line="360" w:lineRule="auto"/>
        <w:ind w:left="720"/>
        <w:jc w:val="both"/>
        <w:rPr>
          <w:rFonts w:cs="Arabic Transparent"/>
          <w:sz w:val="28"/>
          <w:szCs w:val="28"/>
          <w:rtl/>
          <w:lang w:bidi="ar-TN"/>
        </w:rPr>
      </w:pPr>
    </w:p>
    <w:p w14:paraId="6F6828F0" w14:textId="77777777" w:rsidR="0076655D" w:rsidRPr="00B82079" w:rsidRDefault="0076655D" w:rsidP="0076655D">
      <w:pPr>
        <w:pStyle w:val="NormalWeb"/>
        <w:bidi/>
        <w:spacing w:line="360" w:lineRule="auto"/>
        <w:ind w:left="720"/>
        <w:jc w:val="both"/>
        <w:rPr>
          <w:rFonts w:cs="Arabic Transparent"/>
          <w:sz w:val="28"/>
          <w:szCs w:val="28"/>
          <w:lang w:bidi="ar-TN"/>
        </w:rPr>
      </w:pPr>
    </w:p>
    <w:p w14:paraId="09F77AD3" w14:textId="77777777" w:rsidR="00953671" w:rsidRPr="00B82079" w:rsidRDefault="00953671" w:rsidP="00953671">
      <w:pPr>
        <w:pStyle w:val="NormalWeb"/>
        <w:ind w:left="720"/>
        <w:rPr>
          <w:rFonts w:cs="Arabic Transparent"/>
          <w:sz w:val="28"/>
          <w:szCs w:val="28"/>
          <w:lang w:bidi="ar-TN"/>
        </w:rPr>
      </w:pPr>
    </w:p>
    <w:p w14:paraId="762F9909" w14:textId="77777777" w:rsidR="00CF3E44" w:rsidRPr="00B82079" w:rsidRDefault="00CF3E44" w:rsidP="00CF3E44">
      <w:pPr>
        <w:pStyle w:val="NormalWeb"/>
        <w:bidi/>
        <w:spacing w:line="360" w:lineRule="auto"/>
        <w:jc w:val="both"/>
        <w:rPr>
          <w:rFonts w:cs="Arabic Transparent"/>
          <w:sz w:val="28"/>
          <w:szCs w:val="28"/>
          <w:lang w:bidi="ar-TN"/>
        </w:rPr>
      </w:pPr>
    </w:p>
    <w:p w14:paraId="1B0EEACE" w14:textId="77777777" w:rsidR="00CF3E44" w:rsidRPr="0076655D" w:rsidRDefault="00CF3E44" w:rsidP="00CF3E44">
      <w:pPr>
        <w:pStyle w:val="NormalWeb"/>
        <w:bidi/>
        <w:spacing w:line="360" w:lineRule="auto"/>
        <w:jc w:val="both"/>
        <w:rPr>
          <w:rFonts w:cs="Arabic Transparent"/>
          <w:sz w:val="28"/>
          <w:szCs w:val="28"/>
          <w:lang w:bidi="ar-TN"/>
        </w:rPr>
      </w:pPr>
    </w:p>
    <w:p w14:paraId="48862374" w14:textId="77777777" w:rsidR="00460262" w:rsidRDefault="00460262" w:rsidP="00D43D80">
      <w:pPr>
        <w:pStyle w:val="NormalWeb"/>
        <w:bidi/>
        <w:spacing w:after="0" w:afterAutospacing="0" w:line="360" w:lineRule="auto"/>
        <w:jc w:val="both"/>
        <w:rPr>
          <w:rFonts w:cs="Arabic Transparent"/>
          <w:sz w:val="28"/>
          <w:szCs w:val="28"/>
          <w:rtl/>
          <w:lang w:bidi="ar-TN"/>
        </w:rPr>
      </w:pPr>
    </w:p>
    <w:sectPr w:rsidR="00460262" w:rsidSect="00DC5F6C">
      <w:headerReference w:type="default" r:id="rId8"/>
      <w:footerReference w:type="default" r:id="rId9"/>
      <w:pgSz w:w="11906" w:h="16838" w:code="9"/>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736892" w15:done="0"/>
  <w15:commentEx w15:paraId="0BA9E73A" w15:done="0"/>
  <w15:commentEx w15:paraId="5DD637F7" w15:done="0"/>
  <w15:commentEx w15:paraId="737B03A4" w15:done="0"/>
  <w15:commentEx w15:paraId="4F7C14CA" w15:done="0"/>
  <w15:commentEx w15:paraId="446FD003" w15:done="0"/>
  <w15:commentEx w15:paraId="10F150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7C25E" w14:textId="77777777" w:rsidR="00116C99" w:rsidRDefault="00116C99" w:rsidP="00FC322E">
      <w:pPr>
        <w:spacing w:after="0" w:line="240" w:lineRule="auto"/>
      </w:pPr>
      <w:r>
        <w:separator/>
      </w:r>
    </w:p>
  </w:endnote>
  <w:endnote w:type="continuationSeparator" w:id="0">
    <w:p w14:paraId="75FF8031" w14:textId="77777777" w:rsidR="00116C99" w:rsidRDefault="00116C99" w:rsidP="00F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14:paraId="0EE49D12" w14:textId="3245CFE4" w:rsidR="00BC5058" w:rsidRDefault="0085071A">
        <w:pPr>
          <w:pStyle w:val="Pieddepage"/>
          <w:jc w:val="center"/>
        </w:pPr>
        <w:r>
          <w:fldChar w:fldCharType="begin"/>
        </w:r>
        <w:r>
          <w:instrText>PAGE   \* MERGEFORMAT</w:instrText>
        </w:r>
        <w:r>
          <w:fldChar w:fldCharType="separate"/>
        </w:r>
        <w:r w:rsidR="005F63F6">
          <w:rPr>
            <w:noProof/>
          </w:rPr>
          <w:t>4</w:t>
        </w:r>
        <w:r>
          <w:fldChar w:fldCharType="end"/>
        </w:r>
      </w:p>
    </w:sdtContent>
  </w:sdt>
  <w:p w14:paraId="736A6FC3" w14:textId="77777777" w:rsidR="00BC5058" w:rsidRDefault="00116C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6D742" w14:textId="77777777" w:rsidR="00116C99" w:rsidRDefault="00116C99" w:rsidP="00FC322E">
      <w:pPr>
        <w:spacing w:after="0" w:line="240" w:lineRule="auto"/>
      </w:pPr>
      <w:r>
        <w:separator/>
      </w:r>
    </w:p>
  </w:footnote>
  <w:footnote w:type="continuationSeparator" w:id="0">
    <w:p w14:paraId="6FC7CE97" w14:textId="77777777" w:rsidR="00116C99" w:rsidRDefault="00116C99" w:rsidP="00FC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9005E" w14:textId="77777777" w:rsidR="0072494A" w:rsidRDefault="00116C99" w:rsidP="00AA184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6307"/>
    <w:multiLevelType w:val="hybridMultilevel"/>
    <w:tmpl w:val="7514FF5C"/>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FA6DBA"/>
    <w:multiLevelType w:val="hybridMultilevel"/>
    <w:tmpl w:val="8198107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00208E"/>
    <w:rsid w:val="00014CC7"/>
    <w:rsid w:val="00020ACA"/>
    <w:rsid w:val="00021CFA"/>
    <w:rsid w:val="000246C4"/>
    <w:rsid w:val="00026BCD"/>
    <w:rsid w:val="00031B53"/>
    <w:rsid w:val="00036B0F"/>
    <w:rsid w:val="000501ED"/>
    <w:rsid w:val="000515EC"/>
    <w:rsid w:val="000604CB"/>
    <w:rsid w:val="00061987"/>
    <w:rsid w:val="00066618"/>
    <w:rsid w:val="000705C5"/>
    <w:rsid w:val="0007269D"/>
    <w:rsid w:val="000776E7"/>
    <w:rsid w:val="00080130"/>
    <w:rsid w:val="00084009"/>
    <w:rsid w:val="000931C4"/>
    <w:rsid w:val="00093F16"/>
    <w:rsid w:val="000A486B"/>
    <w:rsid w:val="000D786F"/>
    <w:rsid w:val="000E152D"/>
    <w:rsid w:val="000F2CCA"/>
    <w:rsid w:val="000F4F8C"/>
    <w:rsid w:val="000F7216"/>
    <w:rsid w:val="000F7EAE"/>
    <w:rsid w:val="00100350"/>
    <w:rsid w:val="00104727"/>
    <w:rsid w:val="001116FD"/>
    <w:rsid w:val="00115A1D"/>
    <w:rsid w:val="00116C99"/>
    <w:rsid w:val="001366DE"/>
    <w:rsid w:val="00161BE4"/>
    <w:rsid w:val="001664F5"/>
    <w:rsid w:val="00167070"/>
    <w:rsid w:val="00171425"/>
    <w:rsid w:val="001762E0"/>
    <w:rsid w:val="001772F3"/>
    <w:rsid w:val="00184664"/>
    <w:rsid w:val="0018745E"/>
    <w:rsid w:val="001C2545"/>
    <w:rsid w:val="001C5093"/>
    <w:rsid w:val="001D2277"/>
    <w:rsid w:val="001D4F28"/>
    <w:rsid w:val="00206EA2"/>
    <w:rsid w:val="002114C4"/>
    <w:rsid w:val="00213250"/>
    <w:rsid w:val="002205B6"/>
    <w:rsid w:val="0022379D"/>
    <w:rsid w:val="00227265"/>
    <w:rsid w:val="002347A4"/>
    <w:rsid w:val="00240FFA"/>
    <w:rsid w:val="0024333A"/>
    <w:rsid w:val="002438A1"/>
    <w:rsid w:val="0024424E"/>
    <w:rsid w:val="002444EE"/>
    <w:rsid w:val="0025268D"/>
    <w:rsid w:val="002551FF"/>
    <w:rsid w:val="0026335E"/>
    <w:rsid w:val="00263C4E"/>
    <w:rsid w:val="00271A7F"/>
    <w:rsid w:val="00272492"/>
    <w:rsid w:val="002740F6"/>
    <w:rsid w:val="00276315"/>
    <w:rsid w:val="00292692"/>
    <w:rsid w:val="00295976"/>
    <w:rsid w:val="002A10CD"/>
    <w:rsid w:val="002A5A34"/>
    <w:rsid w:val="002A643F"/>
    <w:rsid w:val="002C3AFF"/>
    <w:rsid w:val="002C4BB9"/>
    <w:rsid w:val="002D20C0"/>
    <w:rsid w:val="002D6DBA"/>
    <w:rsid w:val="002E3013"/>
    <w:rsid w:val="002E635F"/>
    <w:rsid w:val="002E7D61"/>
    <w:rsid w:val="002F1D5D"/>
    <w:rsid w:val="002F1DBB"/>
    <w:rsid w:val="002F5AD5"/>
    <w:rsid w:val="002F6E6A"/>
    <w:rsid w:val="002F7DA3"/>
    <w:rsid w:val="00311511"/>
    <w:rsid w:val="003141D2"/>
    <w:rsid w:val="00316475"/>
    <w:rsid w:val="00320A85"/>
    <w:rsid w:val="003239A0"/>
    <w:rsid w:val="003257EE"/>
    <w:rsid w:val="003350A4"/>
    <w:rsid w:val="00337038"/>
    <w:rsid w:val="00344111"/>
    <w:rsid w:val="00364973"/>
    <w:rsid w:val="003679D0"/>
    <w:rsid w:val="00372B3B"/>
    <w:rsid w:val="00381F53"/>
    <w:rsid w:val="00394081"/>
    <w:rsid w:val="0039734F"/>
    <w:rsid w:val="003A01BF"/>
    <w:rsid w:val="003B3C09"/>
    <w:rsid w:val="003C02E2"/>
    <w:rsid w:val="003C4A7E"/>
    <w:rsid w:val="003D2198"/>
    <w:rsid w:val="003E161B"/>
    <w:rsid w:val="003E4ADB"/>
    <w:rsid w:val="003F0B82"/>
    <w:rsid w:val="003F3515"/>
    <w:rsid w:val="003F3AE1"/>
    <w:rsid w:val="004032CB"/>
    <w:rsid w:val="0040503E"/>
    <w:rsid w:val="00406DC2"/>
    <w:rsid w:val="004111C3"/>
    <w:rsid w:val="004115EF"/>
    <w:rsid w:val="0041266D"/>
    <w:rsid w:val="00412A48"/>
    <w:rsid w:val="00414C6A"/>
    <w:rsid w:val="004150A3"/>
    <w:rsid w:val="0042145F"/>
    <w:rsid w:val="00427699"/>
    <w:rsid w:val="0043700F"/>
    <w:rsid w:val="0044383E"/>
    <w:rsid w:val="00444655"/>
    <w:rsid w:val="00460262"/>
    <w:rsid w:val="0046366C"/>
    <w:rsid w:val="00465015"/>
    <w:rsid w:val="004705A5"/>
    <w:rsid w:val="004822C3"/>
    <w:rsid w:val="00483587"/>
    <w:rsid w:val="0048363A"/>
    <w:rsid w:val="00483726"/>
    <w:rsid w:val="00483C0A"/>
    <w:rsid w:val="004A16C4"/>
    <w:rsid w:val="004A17C9"/>
    <w:rsid w:val="004A20C7"/>
    <w:rsid w:val="004A555D"/>
    <w:rsid w:val="004A6E80"/>
    <w:rsid w:val="004C43BE"/>
    <w:rsid w:val="004D31CA"/>
    <w:rsid w:val="004E4A9D"/>
    <w:rsid w:val="004E64D8"/>
    <w:rsid w:val="004F49AE"/>
    <w:rsid w:val="00510653"/>
    <w:rsid w:val="00511779"/>
    <w:rsid w:val="0051300E"/>
    <w:rsid w:val="005141F5"/>
    <w:rsid w:val="005301D5"/>
    <w:rsid w:val="00542AB1"/>
    <w:rsid w:val="00544997"/>
    <w:rsid w:val="00544C31"/>
    <w:rsid w:val="00552212"/>
    <w:rsid w:val="005622C7"/>
    <w:rsid w:val="0056413C"/>
    <w:rsid w:val="00571917"/>
    <w:rsid w:val="0057442A"/>
    <w:rsid w:val="00587CA6"/>
    <w:rsid w:val="005A4BBF"/>
    <w:rsid w:val="005B696B"/>
    <w:rsid w:val="005B6D1A"/>
    <w:rsid w:val="005D2C68"/>
    <w:rsid w:val="005E2812"/>
    <w:rsid w:val="005F63F6"/>
    <w:rsid w:val="00606A76"/>
    <w:rsid w:val="0060724B"/>
    <w:rsid w:val="006113E7"/>
    <w:rsid w:val="0061235A"/>
    <w:rsid w:val="00613E9E"/>
    <w:rsid w:val="00614B73"/>
    <w:rsid w:val="00616B07"/>
    <w:rsid w:val="00624636"/>
    <w:rsid w:val="006258CA"/>
    <w:rsid w:val="006261F3"/>
    <w:rsid w:val="00627998"/>
    <w:rsid w:val="00636BDC"/>
    <w:rsid w:val="0064057A"/>
    <w:rsid w:val="00640EEA"/>
    <w:rsid w:val="00650685"/>
    <w:rsid w:val="006546F0"/>
    <w:rsid w:val="00666EF0"/>
    <w:rsid w:val="00676909"/>
    <w:rsid w:val="00682F77"/>
    <w:rsid w:val="006862C9"/>
    <w:rsid w:val="00693DBE"/>
    <w:rsid w:val="00696F9D"/>
    <w:rsid w:val="006A00AB"/>
    <w:rsid w:val="006A2432"/>
    <w:rsid w:val="006A6ACC"/>
    <w:rsid w:val="006B6482"/>
    <w:rsid w:val="006B767E"/>
    <w:rsid w:val="006D0DD7"/>
    <w:rsid w:val="006E76FE"/>
    <w:rsid w:val="006F31BE"/>
    <w:rsid w:val="0071282A"/>
    <w:rsid w:val="007307A6"/>
    <w:rsid w:val="00730A3B"/>
    <w:rsid w:val="00730BE8"/>
    <w:rsid w:val="007313BA"/>
    <w:rsid w:val="00734F2F"/>
    <w:rsid w:val="00741047"/>
    <w:rsid w:val="007454A2"/>
    <w:rsid w:val="007542BC"/>
    <w:rsid w:val="007544D1"/>
    <w:rsid w:val="007569AE"/>
    <w:rsid w:val="0076655D"/>
    <w:rsid w:val="00775C13"/>
    <w:rsid w:val="00775F99"/>
    <w:rsid w:val="00776880"/>
    <w:rsid w:val="007813DE"/>
    <w:rsid w:val="00783C3C"/>
    <w:rsid w:val="00783C6C"/>
    <w:rsid w:val="00791C61"/>
    <w:rsid w:val="00792561"/>
    <w:rsid w:val="0079277D"/>
    <w:rsid w:val="00795FC6"/>
    <w:rsid w:val="00796A5D"/>
    <w:rsid w:val="007B1014"/>
    <w:rsid w:val="007C683A"/>
    <w:rsid w:val="007D1272"/>
    <w:rsid w:val="007D64DF"/>
    <w:rsid w:val="007D6B37"/>
    <w:rsid w:val="007D797A"/>
    <w:rsid w:val="007E7174"/>
    <w:rsid w:val="007F0035"/>
    <w:rsid w:val="007F4234"/>
    <w:rsid w:val="007F53EC"/>
    <w:rsid w:val="008051EB"/>
    <w:rsid w:val="0081780A"/>
    <w:rsid w:val="008212DB"/>
    <w:rsid w:val="00823EE5"/>
    <w:rsid w:val="00831B08"/>
    <w:rsid w:val="00833239"/>
    <w:rsid w:val="0084201E"/>
    <w:rsid w:val="0085071A"/>
    <w:rsid w:val="00855AAB"/>
    <w:rsid w:val="00860C83"/>
    <w:rsid w:val="00861BE9"/>
    <w:rsid w:val="00862A6E"/>
    <w:rsid w:val="0087544E"/>
    <w:rsid w:val="00875B2C"/>
    <w:rsid w:val="00876031"/>
    <w:rsid w:val="00886ED7"/>
    <w:rsid w:val="008919CD"/>
    <w:rsid w:val="00893587"/>
    <w:rsid w:val="0089496B"/>
    <w:rsid w:val="008B268E"/>
    <w:rsid w:val="008C3408"/>
    <w:rsid w:val="008D35AA"/>
    <w:rsid w:val="008D45A8"/>
    <w:rsid w:val="008D6BA2"/>
    <w:rsid w:val="008E6799"/>
    <w:rsid w:val="008E68EB"/>
    <w:rsid w:val="008F549A"/>
    <w:rsid w:val="0091774A"/>
    <w:rsid w:val="009375ED"/>
    <w:rsid w:val="009423AB"/>
    <w:rsid w:val="00942E7B"/>
    <w:rsid w:val="00953671"/>
    <w:rsid w:val="00970988"/>
    <w:rsid w:val="00971238"/>
    <w:rsid w:val="0098071B"/>
    <w:rsid w:val="00987BA4"/>
    <w:rsid w:val="009907B6"/>
    <w:rsid w:val="009A0D20"/>
    <w:rsid w:val="009A3279"/>
    <w:rsid w:val="009A3741"/>
    <w:rsid w:val="009A50DF"/>
    <w:rsid w:val="009A6314"/>
    <w:rsid w:val="009C0FDC"/>
    <w:rsid w:val="009C72D7"/>
    <w:rsid w:val="009E6777"/>
    <w:rsid w:val="00A01DDC"/>
    <w:rsid w:val="00A150FE"/>
    <w:rsid w:val="00A27986"/>
    <w:rsid w:val="00A30A61"/>
    <w:rsid w:val="00A31BAF"/>
    <w:rsid w:val="00A44353"/>
    <w:rsid w:val="00A45124"/>
    <w:rsid w:val="00A51128"/>
    <w:rsid w:val="00A5221A"/>
    <w:rsid w:val="00A55B88"/>
    <w:rsid w:val="00A707A8"/>
    <w:rsid w:val="00A7160F"/>
    <w:rsid w:val="00A7745D"/>
    <w:rsid w:val="00A8734E"/>
    <w:rsid w:val="00AA14EB"/>
    <w:rsid w:val="00AB38E6"/>
    <w:rsid w:val="00AC05B7"/>
    <w:rsid w:val="00AC4CD1"/>
    <w:rsid w:val="00AD0D61"/>
    <w:rsid w:val="00AD3411"/>
    <w:rsid w:val="00AE1ADA"/>
    <w:rsid w:val="00AE7014"/>
    <w:rsid w:val="00AF1F4A"/>
    <w:rsid w:val="00AF7054"/>
    <w:rsid w:val="00B02682"/>
    <w:rsid w:val="00B02BB2"/>
    <w:rsid w:val="00B042AE"/>
    <w:rsid w:val="00B13D41"/>
    <w:rsid w:val="00B20BEF"/>
    <w:rsid w:val="00B23A47"/>
    <w:rsid w:val="00B2443F"/>
    <w:rsid w:val="00B26E48"/>
    <w:rsid w:val="00B377CD"/>
    <w:rsid w:val="00B52263"/>
    <w:rsid w:val="00B65B85"/>
    <w:rsid w:val="00B82079"/>
    <w:rsid w:val="00B90F2E"/>
    <w:rsid w:val="00BB4AAE"/>
    <w:rsid w:val="00BD17FB"/>
    <w:rsid w:val="00BD617D"/>
    <w:rsid w:val="00BE5611"/>
    <w:rsid w:val="00BF178D"/>
    <w:rsid w:val="00C074E6"/>
    <w:rsid w:val="00C31FFC"/>
    <w:rsid w:val="00C4257B"/>
    <w:rsid w:val="00C51A84"/>
    <w:rsid w:val="00C5389C"/>
    <w:rsid w:val="00C554DA"/>
    <w:rsid w:val="00C574C7"/>
    <w:rsid w:val="00C83352"/>
    <w:rsid w:val="00C83B84"/>
    <w:rsid w:val="00C95B77"/>
    <w:rsid w:val="00C97F4F"/>
    <w:rsid w:val="00CA3B71"/>
    <w:rsid w:val="00CA6D80"/>
    <w:rsid w:val="00CA6FAC"/>
    <w:rsid w:val="00CD0FC6"/>
    <w:rsid w:val="00CD57FF"/>
    <w:rsid w:val="00CE447C"/>
    <w:rsid w:val="00CF134F"/>
    <w:rsid w:val="00CF3E44"/>
    <w:rsid w:val="00CF7E61"/>
    <w:rsid w:val="00D0071C"/>
    <w:rsid w:val="00D07B6E"/>
    <w:rsid w:val="00D07DA2"/>
    <w:rsid w:val="00D11395"/>
    <w:rsid w:val="00D27A41"/>
    <w:rsid w:val="00D43399"/>
    <w:rsid w:val="00D43D80"/>
    <w:rsid w:val="00D52AB4"/>
    <w:rsid w:val="00D5395F"/>
    <w:rsid w:val="00D57F9A"/>
    <w:rsid w:val="00D611E8"/>
    <w:rsid w:val="00D664CB"/>
    <w:rsid w:val="00D86CDC"/>
    <w:rsid w:val="00D87924"/>
    <w:rsid w:val="00D9379A"/>
    <w:rsid w:val="00DA1BA6"/>
    <w:rsid w:val="00DB0C2B"/>
    <w:rsid w:val="00DC4179"/>
    <w:rsid w:val="00DC6734"/>
    <w:rsid w:val="00DE3D13"/>
    <w:rsid w:val="00DE557D"/>
    <w:rsid w:val="00DF5BB7"/>
    <w:rsid w:val="00DF6D27"/>
    <w:rsid w:val="00E143AF"/>
    <w:rsid w:val="00E152F6"/>
    <w:rsid w:val="00E223D5"/>
    <w:rsid w:val="00E2739E"/>
    <w:rsid w:val="00E27B2A"/>
    <w:rsid w:val="00E33704"/>
    <w:rsid w:val="00E47137"/>
    <w:rsid w:val="00E57702"/>
    <w:rsid w:val="00E723E7"/>
    <w:rsid w:val="00E80633"/>
    <w:rsid w:val="00E8298D"/>
    <w:rsid w:val="00EA4F19"/>
    <w:rsid w:val="00EA6508"/>
    <w:rsid w:val="00EB7703"/>
    <w:rsid w:val="00EC7417"/>
    <w:rsid w:val="00ED1246"/>
    <w:rsid w:val="00ED2F64"/>
    <w:rsid w:val="00ED5919"/>
    <w:rsid w:val="00EF4CFE"/>
    <w:rsid w:val="00F00EBB"/>
    <w:rsid w:val="00F07CF1"/>
    <w:rsid w:val="00F16118"/>
    <w:rsid w:val="00F23B05"/>
    <w:rsid w:val="00F25467"/>
    <w:rsid w:val="00F40ACE"/>
    <w:rsid w:val="00F56721"/>
    <w:rsid w:val="00F67C96"/>
    <w:rsid w:val="00F72493"/>
    <w:rsid w:val="00F75510"/>
    <w:rsid w:val="00F979F3"/>
    <w:rsid w:val="00FB171C"/>
    <w:rsid w:val="00FB61E8"/>
    <w:rsid w:val="00FC322E"/>
    <w:rsid w:val="00FC413B"/>
    <w:rsid w:val="00FC6C3E"/>
    <w:rsid w:val="00FD1DA8"/>
    <w:rsid w:val="00FE7F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581">
      <w:bodyDiv w:val="1"/>
      <w:marLeft w:val="0"/>
      <w:marRight w:val="0"/>
      <w:marTop w:val="0"/>
      <w:marBottom w:val="0"/>
      <w:divBdr>
        <w:top w:val="none" w:sz="0" w:space="0" w:color="auto"/>
        <w:left w:val="none" w:sz="0" w:space="0" w:color="auto"/>
        <w:bottom w:val="none" w:sz="0" w:space="0" w:color="auto"/>
        <w:right w:val="none" w:sz="0" w:space="0" w:color="auto"/>
      </w:divBdr>
    </w:div>
    <w:div w:id="288172510">
      <w:bodyDiv w:val="1"/>
      <w:marLeft w:val="0"/>
      <w:marRight w:val="0"/>
      <w:marTop w:val="0"/>
      <w:marBottom w:val="0"/>
      <w:divBdr>
        <w:top w:val="none" w:sz="0" w:space="0" w:color="auto"/>
        <w:left w:val="none" w:sz="0" w:space="0" w:color="auto"/>
        <w:bottom w:val="none" w:sz="0" w:space="0" w:color="auto"/>
        <w:right w:val="none" w:sz="0" w:space="0" w:color="auto"/>
      </w:divBdr>
    </w:div>
    <w:div w:id="417872725">
      <w:bodyDiv w:val="1"/>
      <w:marLeft w:val="0"/>
      <w:marRight w:val="0"/>
      <w:marTop w:val="0"/>
      <w:marBottom w:val="0"/>
      <w:divBdr>
        <w:top w:val="none" w:sz="0" w:space="0" w:color="auto"/>
        <w:left w:val="none" w:sz="0" w:space="0" w:color="auto"/>
        <w:bottom w:val="none" w:sz="0" w:space="0" w:color="auto"/>
        <w:right w:val="none" w:sz="0" w:space="0" w:color="auto"/>
      </w:divBdr>
    </w:div>
    <w:div w:id="475923658">
      <w:bodyDiv w:val="1"/>
      <w:marLeft w:val="0"/>
      <w:marRight w:val="0"/>
      <w:marTop w:val="0"/>
      <w:marBottom w:val="0"/>
      <w:divBdr>
        <w:top w:val="none" w:sz="0" w:space="0" w:color="auto"/>
        <w:left w:val="none" w:sz="0" w:space="0" w:color="auto"/>
        <w:bottom w:val="none" w:sz="0" w:space="0" w:color="auto"/>
        <w:right w:val="none" w:sz="0" w:space="0" w:color="auto"/>
      </w:divBdr>
    </w:div>
    <w:div w:id="1073742060">
      <w:bodyDiv w:val="1"/>
      <w:marLeft w:val="0"/>
      <w:marRight w:val="0"/>
      <w:marTop w:val="0"/>
      <w:marBottom w:val="0"/>
      <w:divBdr>
        <w:top w:val="none" w:sz="0" w:space="0" w:color="auto"/>
        <w:left w:val="none" w:sz="0" w:space="0" w:color="auto"/>
        <w:bottom w:val="none" w:sz="0" w:space="0" w:color="auto"/>
        <w:right w:val="none" w:sz="0" w:space="0" w:color="auto"/>
      </w:divBdr>
    </w:div>
    <w:div w:id="1092779412">
      <w:bodyDiv w:val="1"/>
      <w:marLeft w:val="0"/>
      <w:marRight w:val="0"/>
      <w:marTop w:val="0"/>
      <w:marBottom w:val="0"/>
      <w:divBdr>
        <w:top w:val="none" w:sz="0" w:space="0" w:color="auto"/>
        <w:left w:val="none" w:sz="0" w:space="0" w:color="auto"/>
        <w:bottom w:val="none" w:sz="0" w:space="0" w:color="auto"/>
        <w:right w:val="none" w:sz="0" w:space="0" w:color="auto"/>
      </w:divBdr>
    </w:div>
    <w:div w:id="1138064850">
      <w:bodyDiv w:val="1"/>
      <w:marLeft w:val="0"/>
      <w:marRight w:val="0"/>
      <w:marTop w:val="0"/>
      <w:marBottom w:val="0"/>
      <w:divBdr>
        <w:top w:val="none" w:sz="0" w:space="0" w:color="auto"/>
        <w:left w:val="none" w:sz="0" w:space="0" w:color="auto"/>
        <w:bottom w:val="none" w:sz="0" w:space="0" w:color="auto"/>
        <w:right w:val="none" w:sz="0" w:space="0" w:color="auto"/>
      </w:divBdr>
    </w:div>
    <w:div w:id="1352799514">
      <w:bodyDiv w:val="1"/>
      <w:marLeft w:val="0"/>
      <w:marRight w:val="0"/>
      <w:marTop w:val="0"/>
      <w:marBottom w:val="0"/>
      <w:divBdr>
        <w:top w:val="none" w:sz="0" w:space="0" w:color="auto"/>
        <w:left w:val="none" w:sz="0" w:space="0" w:color="auto"/>
        <w:bottom w:val="none" w:sz="0" w:space="0" w:color="auto"/>
        <w:right w:val="none" w:sz="0" w:space="0" w:color="auto"/>
      </w:divBdr>
    </w:div>
    <w:div w:id="1725984411">
      <w:bodyDiv w:val="1"/>
      <w:marLeft w:val="0"/>
      <w:marRight w:val="0"/>
      <w:marTop w:val="0"/>
      <w:marBottom w:val="0"/>
      <w:divBdr>
        <w:top w:val="none" w:sz="0" w:space="0" w:color="auto"/>
        <w:left w:val="none" w:sz="0" w:space="0" w:color="auto"/>
        <w:bottom w:val="none" w:sz="0" w:space="0" w:color="auto"/>
        <w:right w:val="none" w:sz="0" w:space="0" w:color="auto"/>
      </w:divBdr>
    </w:div>
    <w:div w:id="1773084461">
      <w:bodyDiv w:val="1"/>
      <w:marLeft w:val="0"/>
      <w:marRight w:val="0"/>
      <w:marTop w:val="0"/>
      <w:marBottom w:val="0"/>
      <w:divBdr>
        <w:top w:val="none" w:sz="0" w:space="0" w:color="auto"/>
        <w:left w:val="none" w:sz="0" w:space="0" w:color="auto"/>
        <w:bottom w:val="none" w:sz="0" w:space="0" w:color="auto"/>
        <w:right w:val="none" w:sz="0" w:space="0" w:color="auto"/>
      </w:divBdr>
    </w:div>
    <w:div w:id="1923489866">
      <w:bodyDiv w:val="1"/>
      <w:marLeft w:val="0"/>
      <w:marRight w:val="0"/>
      <w:marTop w:val="0"/>
      <w:marBottom w:val="0"/>
      <w:divBdr>
        <w:top w:val="none" w:sz="0" w:space="0" w:color="auto"/>
        <w:left w:val="none" w:sz="0" w:space="0" w:color="auto"/>
        <w:bottom w:val="none" w:sz="0" w:space="0" w:color="auto"/>
        <w:right w:val="none" w:sz="0" w:space="0" w:color="auto"/>
      </w:divBdr>
    </w:div>
    <w:div w:id="2025546094">
      <w:bodyDiv w:val="1"/>
      <w:marLeft w:val="0"/>
      <w:marRight w:val="0"/>
      <w:marTop w:val="0"/>
      <w:marBottom w:val="0"/>
      <w:divBdr>
        <w:top w:val="none" w:sz="0" w:space="0" w:color="auto"/>
        <w:left w:val="none" w:sz="0" w:space="0" w:color="auto"/>
        <w:bottom w:val="none" w:sz="0" w:space="0" w:color="auto"/>
        <w:right w:val="none" w:sz="0" w:space="0" w:color="auto"/>
      </w:divBdr>
    </w:div>
    <w:div w:id="2029479563">
      <w:bodyDiv w:val="1"/>
      <w:marLeft w:val="0"/>
      <w:marRight w:val="0"/>
      <w:marTop w:val="0"/>
      <w:marBottom w:val="0"/>
      <w:divBdr>
        <w:top w:val="none" w:sz="0" w:space="0" w:color="auto"/>
        <w:left w:val="none" w:sz="0" w:space="0" w:color="auto"/>
        <w:bottom w:val="none" w:sz="0" w:space="0" w:color="auto"/>
        <w:right w:val="none" w:sz="0" w:space="0" w:color="auto"/>
      </w:divBdr>
    </w:div>
    <w:div w:id="203033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1690</Words>
  <Characters>9296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Gharbi Sonia</cp:lastModifiedBy>
  <cp:revision>4</cp:revision>
  <cp:lastPrinted>2019-04-08T14:12:00Z</cp:lastPrinted>
  <dcterms:created xsi:type="dcterms:W3CDTF">2019-11-13T10:25:00Z</dcterms:created>
  <dcterms:modified xsi:type="dcterms:W3CDTF">2019-11-13T10:34:00Z</dcterms:modified>
</cp:coreProperties>
</file>